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E144F" w14:textId="576A3705" w:rsidR="008A3833" w:rsidRPr="00C55DA9" w:rsidRDefault="008A3833" w:rsidP="1B29132C">
      <w:pPr>
        <w:jc w:val="center"/>
        <w:rPr>
          <w:rFonts w:ascii="Aptos Narrow" w:eastAsia="Aptos Narrow" w:hAnsi="Aptos Narrow" w:cs="Aptos Narrow"/>
          <w:color w:val="000000" w:themeColor="text1"/>
          <w:sz w:val="24"/>
          <w:szCs w:val="24"/>
        </w:rPr>
      </w:pPr>
      <w:bookmarkStart w:id="0" w:name="OLE_LINK1"/>
      <w:bookmarkStart w:id="1" w:name="OLE_LINK2"/>
      <w:r w:rsidRPr="1B29132C">
        <w:rPr>
          <w:rFonts w:ascii="Aptos Narrow" w:eastAsia="Aptos Narrow" w:hAnsi="Aptos Narrow" w:cs="Aptos Narrow"/>
          <w:b/>
          <w:bCs/>
          <w:color w:val="000000" w:themeColor="text1"/>
          <w:sz w:val="36"/>
          <w:szCs w:val="36"/>
        </w:rPr>
        <w:t>Peter Bardenhagen</w:t>
      </w:r>
      <w:r w:rsidRPr="1B29132C">
        <w:rPr>
          <w:rFonts w:ascii="Aptos Narrow" w:eastAsia="Aptos Narrow" w:hAnsi="Aptos Narrow" w:cs="Aptos Narrow"/>
          <w:color w:val="000000" w:themeColor="text1"/>
          <w:sz w:val="36"/>
          <w:szCs w:val="36"/>
        </w:rPr>
        <w:t xml:space="preserve"> Confidential CV</w:t>
      </w:r>
    </w:p>
    <w:p w14:paraId="59338155" w14:textId="4FBBC644" w:rsidR="000E1877" w:rsidRPr="00CD4495" w:rsidRDefault="000E1877" w:rsidP="1B29132C">
      <w:pPr>
        <w:jc w:val="center"/>
        <w:rPr>
          <w:rFonts w:ascii="Aptos Narrow" w:eastAsia="Aptos Narrow" w:hAnsi="Aptos Narrow" w:cs="Aptos Narrow"/>
        </w:rPr>
      </w:pPr>
      <w:r w:rsidRPr="1B29132C">
        <w:rPr>
          <w:rFonts w:ascii="Aptos Narrow" w:eastAsia="Aptos Narrow" w:hAnsi="Aptos Narrow" w:cs="Aptos Narrow"/>
        </w:rPr>
        <w:t xml:space="preserve">Spring Hill, QLD | </w:t>
      </w:r>
      <w:r w:rsidR="00FB1F5E" w:rsidRPr="1B29132C">
        <w:rPr>
          <w:rFonts w:ascii="Aptos Narrow" w:eastAsia="Aptos Narrow" w:hAnsi="Aptos Narrow" w:cs="Aptos Narrow"/>
        </w:rPr>
        <w:t>0</w:t>
      </w:r>
      <w:r w:rsidRPr="1B29132C">
        <w:rPr>
          <w:rFonts w:ascii="Aptos Narrow" w:eastAsia="Aptos Narrow" w:hAnsi="Aptos Narrow" w:cs="Aptos Narrow"/>
        </w:rPr>
        <w:t xml:space="preserve">452 491 013 | peter@bardenhagen.xyz | </w:t>
      </w:r>
      <w:r w:rsidR="5172321B" w:rsidRPr="1B29132C">
        <w:rPr>
          <w:rFonts w:ascii="Aptos Narrow" w:eastAsia="Aptos Narrow" w:hAnsi="Aptos Narrow" w:cs="Aptos Narrow"/>
        </w:rPr>
        <w:t>Web</w:t>
      </w:r>
      <w:r w:rsidR="00CD4495" w:rsidRPr="1B29132C">
        <w:rPr>
          <w:rFonts w:ascii="Aptos Narrow" w:eastAsia="Aptos Narrow" w:hAnsi="Aptos Narrow" w:cs="Aptos Narrow"/>
        </w:rPr>
        <w:t xml:space="preserve">: </w:t>
      </w:r>
      <w:hyperlink r:id="rId8">
        <w:r w:rsidRPr="1B29132C">
          <w:rPr>
            <w:rStyle w:val="Hyperlink"/>
            <w:rFonts w:ascii="Aptos Narrow" w:eastAsia="Aptos Narrow" w:hAnsi="Aptos Narrow" w:cs="Aptos Narrow"/>
            <w:color w:val="auto"/>
          </w:rPr>
          <w:t>peter.bardenhagen.xyz</w:t>
        </w:r>
      </w:hyperlink>
      <w:r w:rsidR="094293FA" w:rsidRPr="1B29132C">
        <w:rPr>
          <w:rFonts w:ascii="Aptos Narrow" w:eastAsia="Aptos Narrow" w:hAnsi="Aptos Narrow" w:cs="Aptos Narrow"/>
        </w:rPr>
        <w:t xml:space="preserve"> |</w:t>
      </w:r>
      <w:r w:rsidRPr="1B29132C">
        <w:rPr>
          <w:rFonts w:ascii="Aptos Narrow" w:eastAsia="Aptos Narrow" w:hAnsi="Aptos Narrow" w:cs="Aptos Narrow"/>
        </w:rPr>
        <w:t xml:space="preserve"> </w:t>
      </w:r>
      <w:hyperlink r:id="rId9">
        <w:r w:rsidRPr="1B29132C">
          <w:rPr>
            <w:rStyle w:val="Hyperlink"/>
            <w:rFonts w:ascii="Aptos Narrow" w:eastAsia="Aptos Narrow" w:hAnsi="Aptos Narrow" w:cs="Aptos Narrow"/>
            <w:color w:val="auto"/>
          </w:rPr>
          <w:t>LinkedIn</w:t>
        </w:r>
      </w:hyperlink>
    </w:p>
    <w:p w14:paraId="6694E78A" w14:textId="55AD5307" w:rsidR="000E3979" w:rsidRDefault="000E3979" w:rsidP="1B29132C">
      <w:pPr>
        <w:pStyle w:val="Title"/>
        <w:pBdr>
          <w:top w:val="single" w:sz="4" w:space="1" w:color="auto"/>
        </w:pBdr>
        <w:spacing w:line="264" w:lineRule="auto"/>
        <w:ind w:left="0"/>
        <w:jc w:val="left"/>
        <w:rPr>
          <w:rFonts w:ascii="Aptos" w:eastAsia="Aptos" w:hAnsi="Aptos" w:cs="Aptos"/>
          <w:color w:val="000000" w:themeColor="text1"/>
          <w:sz w:val="24"/>
          <w:szCs w:val="24"/>
        </w:rPr>
      </w:pPr>
      <w:r w:rsidRPr="1B29132C">
        <w:rPr>
          <w:rFonts w:ascii="Aptos" w:eastAsia="Aptos" w:hAnsi="Aptos" w:cs="Aptos"/>
          <w:color w:val="000000" w:themeColor="text1"/>
          <w:sz w:val="24"/>
          <w:szCs w:val="24"/>
        </w:rPr>
        <w:t>Executive summary</w:t>
      </w:r>
    </w:p>
    <w:p w14:paraId="3EFCC485" w14:textId="00D8CF24" w:rsidR="236B53CC" w:rsidRDefault="00B340C1" w:rsidP="1B29132C">
      <w:r>
        <w:t>Solution</w:t>
      </w:r>
      <w:r w:rsidR="009A1C1C" w:rsidRPr="009A1C1C">
        <w:t xml:space="preserve"> Architect</w:t>
      </w:r>
      <w:r w:rsidR="009A1C1C">
        <w:t xml:space="preserve"> </w:t>
      </w:r>
      <w:r w:rsidR="236B53CC">
        <w:t xml:space="preserve">with 20+ years’ experience leading enterprise-scale digital transformation, architecture, and innovation across </w:t>
      </w:r>
      <w:r w:rsidR="009A1C1C">
        <w:t xml:space="preserve">education, </w:t>
      </w:r>
      <w:r w:rsidR="236B53CC">
        <w:t xml:space="preserve">energy, healthcare, finance, and government. Proven ability to align technology strategy with business vision, deliver regulatory-compliant solutions, and inspire high-performance teams. Specialises in cloud, AI, and emerging technologies, driving measurable business outcomes through strategic foresight, governance, and hands-on execution. </w:t>
      </w:r>
      <w:r w:rsidR="712F3052">
        <w:t>Recently completed</w:t>
      </w:r>
      <w:r w:rsidR="236B53CC">
        <w:t xml:space="preserve"> an MBA (UQ, 2025), combining deep technical expertise with commercial acumen to lead technology organisations at scale.</w:t>
      </w:r>
    </w:p>
    <w:p w14:paraId="65921C3C" w14:textId="582C637B" w:rsidR="4C5441B4" w:rsidRDefault="4C5441B4" w:rsidP="1B29132C">
      <w:pPr>
        <w:pStyle w:val="Title"/>
        <w:pBdr>
          <w:top w:val="single" w:sz="4" w:space="1" w:color="auto"/>
        </w:pBdr>
        <w:spacing w:line="264" w:lineRule="auto"/>
        <w:ind w:left="0"/>
        <w:jc w:val="left"/>
        <w:rPr>
          <w:rFonts w:ascii="Aptos" w:eastAsia="Aptos" w:hAnsi="Aptos" w:cs="Aptos"/>
          <w:bCs/>
          <w:color w:val="000000" w:themeColor="text1"/>
          <w:sz w:val="24"/>
          <w:szCs w:val="24"/>
        </w:rPr>
      </w:pPr>
      <w:r w:rsidRPr="1B29132C">
        <w:rPr>
          <w:rFonts w:ascii="Aptos" w:eastAsia="Aptos" w:hAnsi="Aptos" w:cs="Aptos"/>
          <w:bCs/>
          <w:color w:val="000000" w:themeColor="text1"/>
          <w:sz w:val="24"/>
          <w:szCs w:val="24"/>
        </w:rPr>
        <w:t>KEY CAPABILITIES</w:t>
      </w:r>
    </w:p>
    <w:p w14:paraId="0BDF8A65" w14:textId="45FC3855" w:rsidR="236B53CC" w:rsidRDefault="236B53CC" w:rsidP="1B29132C">
      <w:pPr>
        <w:rPr>
          <w:sz w:val="21"/>
          <w:szCs w:val="21"/>
        </w:rPr>
      </w:pPr>
      <w:r w:rsidRPr="1B29132C">
        <w:rPr>
          <w:sz w:val="21"/>
          <w:szCs w:val="21"/>
        </w:rPr>
        <w:t xml:space="preserve">• </w:t>
      </w:r>
      <w:r w:rsidRPr="1B29132C">
        <w:rPr>
          <w:b/>
          <w:bCs/>
          <w:sz w:val="21"/>
          <w:szCs w:val="21"/>
        </w:rPr>
        <w:t>Technology Vision &amp; Strateg</w:t>
      </w:r>
      <w:r w:rsidR="03CD0AC0" w:rsidRPr="1B29132C">
        <w:rPr>
          <w:b/>
          <w:bCs/>
          <w:sz w:val="21"/>
          <w:szCs w:val="21"/>
        </w:rPr>
        <w:t>y:</w:t>
      </w:r>
      <w:r w:rsidRPr="1B29132C">
        <w:rPr>
          <w:sz w:val="21"/>
          <w:szCs w:val="21"/>
        </w:rPr>
        <w:t xml:space="preserve"> Defining and executing multi-year </w:t>
      </w:r>
      <w:r w:rsidR="006D15FE">
        <w:rPr>
          <w:sz w:val="21"/>
          <w:szCs w:val="21"/>
        </w:rPr>
        <w:t xml:space="preserve">functional and </w:t>
      </w:r>
      <w:r w:rsidRPr="1B29132C">
        <w:rPr>
          <w:sz w:val="21"/>
          <w:szCs w:val="21"/>
        </w:rPr>
        <w:t>technology roadmaps aligned to organisational goals.</w:t>
      </w:r>
      <w:r>
        <w:br/>
      </w:r>
      <w:r w:rsidRPr="1B29132C">
        <w:rPr>
          <w:sz w:val="21"/>
          <w:szCs w:val="21"/>
        </w:rPr>
        <w:t xml:space="preserve">• </w:t>
      </w:r>
      <w:r w:rsidRPr="1B29132C">
        <w:rPr>
          <w:b/>
          <w:bCs/>
          <w:sz w:val="21"/>
          <w:szCs w:val="21"/>
        </w:rPr>
        <w:t>Enterprise Architecture &amp; Governance</w:t>
      </w:r>
      <w:r w:rsidR="76963331" w:rsidRPr="1B29132C">
        <w:rPr>
          <w:b/>
          <w:bCs/>
          <w:sz w:val="21"/>
          <w:szCs w:val="21"/>
        </w:rPr>
        <w:t>:</w:t>
      </w:r>
      <w:r w:rsidRPr="1B29132C">
        <w:rPr>
          <w:b/>
          <w:bCs/>
          <w:sz w:val="21"/>
          <w:szCs w:val="21"/>
        </w:rPr>
        <w:t xml:space="preserve"> E</w:t>
      </w:r>
      <w:r w:rsidRPr="1B29132C">
        <w:rPr>
          <w:sz w:val="21"/>
          <w:szCs w:val="21"/>
        </w:rPr>
        <w:t>stablishing target state architectures, capability maps, and governance frameworks.</w:t>
      </w:r>
      <w:r>
        <w:br/>
      </w:r>
      <w:r w:rsidRPr="1B29132C">
        <w:rPr>
          <w:sz w:val="21"/>
          <w:szCs w:val="21"/>
        </w:rPr>
        <w:t xml:space="preserve">• </w:t>
      </w:r>
      <w:r w:rsidRPr="1B29132C">
        <w:rPr>
          <w:b/>
          <w:bCs/>
          <w:sz w:val="21"/>
          <w:szCs w:val="21"/>
        </w:rPr>
        <w:t>Regulatory Compliance &amp; Risk Oversight</w:t>
      </w:r>
      <w:r w:rsidR="7A65CE6D" w:rsidRPr="1B29132C">
        <w:rPr>
          <w:b/>
          <w:bCs/>
          <w:sz w:val="21"/>
          <w:szCs w:val="21"/>
        </w:rPr>
        <w:t>:</w:t>
      </w:r>
      <w:r w:rsidRPr="1B29132C">
        <w:rPr>
          <w:b/>
          <w:bCs/>
          <w:sz w:val="21"/>
          <w:szCs w:val="21"/>
        </w:rPr>
        <w:t xml:space="preserve"> </w:t>
      </w:r>
      <w:r w:rsidRPr="1B29132C">
        <w:rPr>
          <w:sz w:val="21"/>
          <w:szCs w:val="21"/>
        </w:rPr>
        <w:t xml:space="preserve">Ensuring alignment with </w:t>
      </w:r>
      <w:r w:rsidR="006D15FE">
        <w:rPr>
          <w:sz w:val="21"/>
          <w:szCs w:val="21"/>
        </w:rPr>
        <w:t>relevant i</w:t>
      </w:r>
      <w:r w:rsidRPr="1B29132C">
        <w:rPr>
          <w:sz w:val="21"/>
          <w:szCs w:val="21"/>
        </w:rPr>
        <w:t>ndustry regulations.</w:t>
      </w:r>
      <w:r>
        <w:br/>
      </w:r>
      <w:r w:rsidRPr="1B29132C">
        <w:rPr>
          <w:sz w:val="21"/>
          <w:szCs w:val="21"/>
        </w:rPr>
        <w:t xml:space="preserve">• </w:t>
      </w:r>
      <w:r w:rsidRPr="1B29132C">
        <w:rPr>
          <w:b/>
          <w:bCs/>
          <w:sz w:val="21"/>
          <w:szCs w:val="21"/>
        </w:rPr>
        <w:t>Cloud &amp; AI Innovation</w:t>
      </w:r>
      <w:r w:rsidR="2353C9EA" w:rsidRPr="1B29132C">
        <w:rPr>
          <w:b/>
          <w:bCs/>
          <w:sz w:val="21"/>
          <w:szCs w:val="21"/>
        </w:rPr>
        <w:t>:</w:t>
      </w:r>
      <w:r w:rsidRPr="1B29132C">
        <w:rPr>
          <w:sz w:val="21"/>
          <w:szCs w:val="21"/>
        </w:rPr>
        <w:t xml:space="preserve"> Multi-cloud leadership (Azure, AWS, GCP) and enterprise AI adoption strategies.</w:t>
      </w:r>
      <w:r>
        <w:br/>
      </w:r>
      <w:r w:rsidRPr="1B29132C">
        <w:rPr>
          <w:sz w:val="21"/>
          <w:szCs w:val="21"/>
        </w:rPr>
        <w:t xml:space="preserve">• </w:t>
      </w:r>
      <w:r w:rsidRPr="1B29132C">
        <w:rPr>
          <w:b/>
          <w:bCs/>
          <w:sz w:val="21"/>
          <w:szCs w:val="21"/>
        </w:rPr>
        <w:t>People Leadership</w:t>
      </w:r>
      <w:r w:rsidR="4DDB52D9" w:rsidRPr="1B29132C">
        <w:rPr>
          <w:b/>
          <w:bCs/>
          <w:sz w:val="21"/>
          <w:szCs w:val="21"/>
        </w:rPr>
        <w:t>:</w:t>
      </w:r>
      <w:r w:rsidRPr="1B29132C">
        <w:rPr>
          <w:b/>
          <w:bCs/>
          <w:sz w:val="21"/>
          <w:szCs w:val="21"/>
        </w:rPr>
        <w:t xml:space="preserve"> </w:t>
      </w:r>
      <w:r w:rsidRPr="1B29132C">
        <w:rPr>
          <w:sz w:val="21"/>
          <w:szCs w:val="21"/>
        </w:rPr>
        <w:t>Building and leading high-performance teams across architecture, engineering, and delivery.</w:t>
      </w:r>
      <w:r>
        <w:br/>
      </w:r>
      <w:r w:rsidRPr="1B29132C">
        <w:rPr>
          <w:sz w:val="21"/>
          <w:szCs w:val="21"/>
        </w:rPr>
        <w:t xml:space="preserve">• </w:t>
      </w:r>
      <w:r w:rsidRPr="1B29132C">
        <w:rPr>
          <w:b/>
          <w:bCs/>
          <w:sz w:val="21"/>
          <w:szCs w:val="21"/>
        </w:rPr>
        <w:t>Commercial Acumen</w:t>
      </w:r>
      <w:r w:rsidR="06FF3B72" w:rsidRPr="1B29132C">
        <w:rPr>
          <w:b/>
          <w:bCs/>
          <w:sz w:val="21"/>
          <w:szCs w:val="21"/>
        </w:rPr>
        <w:t>:</w:t>
      </w:r>
      <w:r w:rsidRPr="1B29132C">
        <w:rPr>
          <w:sz w:val="21"/>
          <w:szCs w:val="21"/>
        </w:rPr>
        <w:t xml:space="preserve"> Budget oversight, investment planning, and delivering measurable ROI on technology spend.</w:t>
      </w:r>
    </w:p>
    <w:p w14:paraId="11E9C1DD" w14:textId="532F54CF" w:rsidR="00D93086" w:rsidRPr="00C55DA9" w:rsidRDefault="00D93086" w:rsidP="1B29132C">
      <w:pPr>
        <w:pStyle w:val="Title"/>
        <w:pBdr>
          <w:top w:val="single" w:sz="4" w:space="1" w:color="auto"/>
        </w:pBdr>
        <w:spacing w:line="264" w:lineRule="auto"/>
        <w:ind w:left="0"/>
        <w:jc w:val="left"/>
        <w:rPr>
          <w:rFonts w:ascii="Aptos" w:eastAsia="Aptos" w:hAnsi="Aptos" w:cs="Aptos"/>
          <w:bCs/>
          <w:color w:val="000000" w:themeColor="text1"/>
          <w:sz w:val="24"/>
          <w:szCs w:val="24"/>
        </w:rPr>
      </w:pPr>
      <w:r w:rsidRPr="1B29132C">
        <w:rPr>
          <w:rFonts w:ascii="Aptos" w:eastAsia="Aptos" w:hAnsi="Aptos" w:cs="Aptos"/>
          <w:bCs/>
          <w:color w:val="000000" w:themeColor="text1"/>
          <w:sz w:val="24"/>
          <w:szCs w:val="24"/>
        </w:rPr>
        <w:t>SKILLS</w:t>
      </w:r>
      <w:r w:rsidR="00705A51" w:rsidRPr="1B29132C">
        <w:rPr>
          <w:rFonts w:ascii="Aptos" w:eastAsia="Aptos" w:hAnsi="Aptos" w:cs="Aptos"/>
          <w:bCs/>
          <w:color w:val="000000" w:themeColor="text1"/>
          <w:sz w:val="24"/>
          <w:szCs w:val="24"/>
        </w:rPr>
        <w:t xml:space="preserve"> MATRIX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2595"/>
        <w:gridCol w:w="861"/>
        <w:gridCol w:w="3274"/>
        <w:gridCol w:w="2506"/>
      </w:tblGrid>
      <w:tr w:rsidR="00E830B5" w:rsidRPr="00C55DA9" w14:paraId="1F83E932" w14:textId="77777777" w:rsidTr="1B29132C">
        <w:tc>
          <w:tcPr>
            <w:tcW w:w="2595" w:type="dxa"/>
            <w:shd w:val="clear" w:color="auto" w:fill="D9D9D9" w:themeFill="background1" w:themeFillShade="D9"/>
          </w:tcPr>
          <w:p w14:paraId="1E3BEF5F" w14:textId="77777777" w:rsidR="00E830B5" w:rsidRPr="00C55DA9" w:rsidRDefault="2245EE00" w:rsidP="1B29132C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  <w:t>Technical Skills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14:paraId="7C5AD3FE" w14:textId="77777777" w:rsidR="00E830B5" w:rsidRPr="00C55DA9" w:rsidRDefault="2245EE00" w:rsidP="1B29132C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  <w:t>Years</w:t>
            </w:r>
          </w:p>
        </w:tc>
        <w:tc>
          <w:tcPr>
            <w:tcW w:w="3274" w:type="dxa"/>
            <w:shd w:val="clear" w:color="auto" w:fill="D9D9D9" w:themeFill="background1" w:themeFillShade="D9"/>
          </w:tcPr>
          <w:p w14:paraId="4383B83A" w14:textId="10468186" w:rsidR="00E830B5" w:rsidRPr="00C55DA9" w:rsidRDefault="2245EE00" w:rsidP="1B29132C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  <w:t>Technical Credentials</w:t>
            </w:r>
          </w:p>
        </w:tc>
        <w:tc>
          <w:tcPr>
            <w:tcW w:w="2506" w:type="dxa"/>
            <w:shd w:val="clear" w:color="auto" w:fill="D9D9D9" w:themeFill="background1" w:themeFillShade="D9"/>
          </w:tcPr>
          <w:p w14:paraId="2B7DB071" w14:textId="1918F6B8" w:rsidR="00E830B5" w:rsidRPr="00C55DA9" w:rsidRDefault="2245EE00" w:rsidP="1B29132C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  <w:t>Business Credentials</w:t>
            </w:r>
          </w:p>
        </w:tc>
      </w:tr>
      <w:tr w:rsidR="00E830B5" w:rsidRPr="00C55DA9" w14:paraId="4359CC2A" w14:textId="77777777" w:rsidTr="1B29132C">
        <w:tc>
          <w:tcPr>
            <w:tcW w:w="2595" w:type="dxa"/>
          </w:tcPr>
          <w:p w14:paraId="2295DD63" w14:textId="26068E90" w:rsidR="00E830B5" w:rsidRPr="00BA4EE6" w:rsidRDefault="0C9268EC" w:rsidP="1B29132C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  <w:lang w:val="de-DE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.Net, ASP.Net, C#</w:t>
            </w:r>
          </w:p>
        </w:tc>
        <w:tc>
          <w:tcPr>
            <w:tcW w:w="861" w:type="dxa"/>
          </w:tcPr>
          <w:p w14:paraId="6A5AD79C" w14:textId="77777777" w:rsidR="00E830B5" w:rsidRPr="00C55DA9" w:rsidRDefault="2245EE00" w:rsidP="1B29132C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10+</w:t>
            </w:r>
          </w:p>
        </w:tc>
        <w:tc>
          <w:tcPr>
            <w:tcW w:w="3274" w:type="dxa"/>
          </w:tcPr>
          <w:p w14:paraId="3A0E61CD" w14:textId="03A6FD5E" w:rsidR="00E830B5" w:rsidRPr="00950524" w:rsidRDefault="2245EE00" w:rsidP="1B29132C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AWS Solution Architect Associate</w:t>
            </w:r>
          </w:p>
        </w:tc>
        <w:tc>
          <w:tcPr>
            <w:tcW w:w="2506" w:type="dxa"/>
          </w:tcPr>
          <w:p w14:paraId="01103DCD" w14:textId="3622BAB6" w:rsidR="00E830B5" w:rsidRPr="00950524" w:rsidRDefault="2245EE00" w:rsidP="1B29132C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MB</w:t>
            </w:r>
            <w:r w:rsidR="5F7E23B7"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A</w:t>
            </w: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, UQ (2025)</w:t>
            </w:r>
          </w:p>
        </w:tc>
      </w:tr>
      <w:tr w:rsidR="00E830B5" w:rsidRPr="00C55DA9" w14:paraId="42FBA819" w14:textId="77777777" w:rsidTr="1B29132C">
        <w:tc>
          <w:tcPr>
            <w:tcW w:w="2595" w:type="dxa"/>
          </w:tcPr>
          <w:p w14:paraId="66FA3B66" w14:textId="77777777" w:rsidR="00E830B5" w:rsidRPr="00950524" w:rsidRDefault="2245EE00" w:rsidP="1B29132C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Angular</w:t>
            </w:r>
          </w:p>
        </w:tc>
        <w:tc>
          <w:tcPr>
            <w:tcW w:w="861" w:type="dxa"/>
          </w:tcPr>
          <w:p w14:paraId="28C5B796" w14:textId="77777777" w:rsidR="00E830B5" w:rsidRPr="00C55DA9" w:rsidRDefault="2245EE00" w:rsidP="1B29132C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74" w:type="dxa"/>
          </w:tcPr>
          <w:p w14:paraId="4420AED0" w14:textId="3CCC2EF7" w:rsidR="00E86987" w:rsidRPr="00655559" w:rsidRDefault="6EBA18F1" w:rsidP="1B29132C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Azure AI Fundamentals (</w:t>
            </w:r>
            <w:r w:rsidRPr="1B29132C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  <w:t>AI-900</w:t>
            </w: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)</w:t>
            </w:r>
            <w:r w:rsidR="180E0FDF"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 xml:space="preserve">, </w:t>
            </w:r>
            <w:r w:rsidR="53765C71"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Azure AI Engineer (</w:t>
            </w:r>
            <w:r w:rsidR="53765C71" w:rsidRPr="1B29132C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  <w:t>AI-102</w:t>
            </w:r>
            <w:r w:rsidR="53765C71"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)</w:t>
            </w:r>
            <w:r w:rsidR="180E0FDF"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 xml:space="preserve">, </w:t>
            </w: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Azure Administrator (</w:t>
            </w:r>
            <w:r w:rsidRPr="1B29132C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  <w:t>AZ-104</w:t>
            </w: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)</w:t>
            </w:r>
            <w:r w:rsidR="180E0FDF"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 xml:space="preserve">, </w:t>
            </w: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Azure Developing Solutions (</w:t>
            </w:r>
            <w:r w:rsidRPr="1B29132C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  <w:t>AZ-204</w:t>
            </w: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)</w:t>
            </w:r>
            <w:r w:rsidR="180E0FDF"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 xml:space="preserve"> &amp; </w:t>
            </w:r>
            <w:r w:rsidR="53765C71"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Azure Designing Solutions (</w:t>
            </w:r>
            <w:r w:rsidR="53765C71" w:rsidRPr="1B29132C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  <w:t>AZ-</w:t>
            </w:r>
            <w:r w:rsidR="3E502D0D" w:rsidRPr="1B29132C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3C0E4616" w:rsidRPr="1B29132C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3E502D0D"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)</w:t>
            </w:r>
            <w:r w:rsidR="53765C71"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06" w:type="dxa"/>
          </w:tcPr>
          <w:p w14:paraId="72B49310" w14:textId="1F405056" w:rsidR="00E830B5" w:rsidRPr="00950524" w:rsidRDefault="2245EE00" w:rsidP="1B29132C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Microsoft Project</w:t>
            </w:r>
            <w:r w:rsidR="192F8A0A"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 xml:space="preserve"> - Intermediate level training</w:t>
            </w:r>
          </w:p>
        </w:tc>
      </w:tr>
      <w:tr w:rsidR="00E830B5" w:rsidRPr="00C55DA9" w14:paraId="683FC7C9" w14:textId="77777777" w:rsidTr="1B29132C">
        <w:tc>
          <w:tcPr>
            <w:tcW w:w="2595" w:type="dxa"/>
          </w:tcPr>
          <w:p w14:paraId="4B6CA50B" w14:textId="77777777" w:rsidR="00E830B5" w:rsidRPr="00950524" w:rsidRDefault="2245EE00" w:rsidP="1B29132C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Python</w:t>
            </w:r>
          </w:p>
        </w:tc>
        <w:tc>
          <w:tcPr>
            <w:tcW w:w="861" w:type="dxa"/>
          </w:tcPr>
          <w:p w14:paraId="2204684C" w14:textId="77777777" w:rsidR="00E830B5" w:rsidRPr="00C55DA9" w:rsidRDefault="2245EE00" w:rsidP="1B29132C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74" w:type="dxa"/>
          </w:tcPr>
          <w:p w14:paraId="1E21E229" w14:textId="7EFB5406" w:rsidR="00E830B5" w:rsidRPr="00950524" w:rsidRDefault="66912C60" w:rsidP="1B29132C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Capgemini Lead Architect</w:t>
            </w:r>
          </w:p>
        </w:tc>
        <w:tc>
          <w:tcPr>
            <w:tcW w:w="2506" w:type="dxa"/>
          </w:tcPr>
          <w:p w14:paraId="08D0E8AB" w14:textId="372EDDD7" w:rsidR="00E830B5" w:rsidRPr="00950524" w:rsidRDefault="2381EA76" w:rsidP="1B29132C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Prince 2 Practitioner</w:t>
            </w:r>
          </w:p>
        </w:tc>
      </w:tr>
      <w:tr w:rsidR="00915076" w:rsidRPr="00C55DA9" w14:paraId="0E074848" w14:textId="77777777" w:rsidTr="1B29132C">
        <w:tc>
          <w:tcPr>
            <w:tcW w:w="2595" w:type="dxa"/>
          </w:tcPr>
          <w:p w14:paraId="71E05B88" w14:textId="77777777" w:rsidR="00915076" w:rsidRPr="00950524" w:rsidRDefault="2381EA76" w:rsidP="1B29132C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 xml:space="preserve">Typescript </w:t>
            </w:r>
          </w:p>
        </w:tc>
        <w:tc>
          <w:tcPr>
            <w:tcW w:w="861" w:type="dxa"/>
          </w:tcPr>
          <w:p w14:paraId="472477BA" w14:textId="77777777" w:rsidR="00915076" w:rsidRPr="00C55DA9" w:rsidRDefault="2381EA76" w:rsidP="1B29132C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74" w:type="dxa"/>
          </w:tcPr>
          <w:p w14:paraId="5D11F635" w14:textId="26BDA25B" w:rsidR="00915076" w:rsidRPr="00950524" w:rsidRDefault="66912C60" w:rsidP="1B29132C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 xml:space="preserve">Databricks Fundamentals </w:t>
            </w:r>
          </w:p>
        </w:tc>
        <w:tc>
          <w:tcPr>
            <w:tcW w:w="2506" w:type="dxa"/>
          </w:tcPr>
          <w:p w14:paraId="684FE5B0" w14:textId="444ED511" w:rsidR="00915076" w:rsidRPr="00950524" w:rsidRDefault="2381EA76" w:rsidP="1B29132C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PSM-I &amp; PSPO-I</w:t>
            </w:r>
          </w:p>
        </w:tc>
      </w:tr>
      <w:tr w:rsidR="009D7BFE" w:rsidRPr="00C55DA9" w14:paraId="24B80125" w14:textId="77777777" w:rsidTr="1B29132C">
        <w:tc>
          <w:tcPr>
            <w:tcW w:w="2595" w:type="dxa"/>
            <w:tcBorders>
              <w:bottom w:val="single" w:sz="4" w:space="0" w:color="auto"/>
            </w:tcBorders>
          </w:tcPr>
          <w:p w14:paraId="486C9BF7" w14:textId="2F15766E" w:rsidR="009D7BFE" w:rsidRPr="00950524" w:rsidRDefault="2A2ADB5A" w:rsidP="1B29132C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Node.js</w:t>
            </w:r>
            <w:r w:rsidR="0F3503C2"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 xml:space="preserve"> / React / Next.js / Vue.js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09A83A36" w14:textId="77777777" w:rsidR="009D7BFE" w:rsidRPr="00C55DA9" w:rsidRDefault="2A2ADB5A" w:rsidP="1B29132C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74" w:type="dxa"/>
          </w:tcPr>
          <w:p w14:paraId="15CDD72D" w14:textId="1B1B5C04" w:rsidR="009D7BFE" w:rsidRPr="00950524" w:rsidRDefault="2A2ADB5A" w:rsidP="1B29132C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ITIL Foundation</w:t>
            </w:r>
          </w:p>
        </w:tc>
        <w:tc>
          <w:tcPr>
            <w:tcW w:w="2506" w:type="dxa"/>
          </w:tcPr>
          <w:p w14:paraId="55DF2F5B" w14:textId="1F50C751" w:rsidR="009D7BFE" w:rsidRPr="00950524" w:rsidRDefault="2A2ADB5A" w:rsidP="1B29132C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SAFe Agilist 5.0</w:t>
            </w:r>
          </w:p>
        </w:tc>
      </w:tr>
      <w:tr w:rsidR="009D7BFE" w:rsidRPr="00C55DA9" w14:paraId="322337C2" w14:textId="77777777" w:rsidTr="1B29132C">
        <w:trPr>
          <w:trHeight w:val="140"/>
        </w:trPr>
        <w:tc>
          <w:tcPr>
            <w:tcW w:w="2595" w:type="dxa"/>
            <w:vMerge w:val="restart"/>
          </w:tcPr>
          <w:p w14:paraId="42109E9D" w14:textId="5AE748EA" w:rsidR="009D7BFE" w:rsidRPr="00950524" w:rsidRDefault="7F99F7D6" w:rsidP="1B29132C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SQL Server / Entity Framework</w:t>
            </w:r>
          </w:p>
        </w:tc>
        <w:tc>
          <w:tcPr>
            <w:tcW w:w="861" w:type="dxa"/>
            <w:vMerge w:val="restart"/>
          </w:tcPr>
          <w:p w14:paraId="12A1D364" w14:textId="575F9334" w:rsidR="009D7BFE" w:rsidRPr="00C55DA9" w:rsidRDefault="2A2ADB5A" w:rsidP="1B29132C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74" w:type="dxa"/>
            <w:tcBorders>
              <w:bottom w:val="single" w:sz="4" w:space="0" w:color="auto"/>
            </w:tcBorders>
          </w:tcPr>
          <w:p w14:paraId="65375B73" w14:textId="55B54A12" w:rsidR="009D7BFE" w:rsidRPr="00950524" w:rsidRDefault="2A2ADB5A" w:rsidP="1B29132C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Optimizely</w:t>
            </w:r>
            <w:r w:rsidR="661A0971"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 xml:space="preserve"> One</w:t>
            </w:r>
          </w:p>
        </w:tc>
        <w:tc>
          <w:tcPr>
            <w:tcW w:w="2506" w:type="dxa"/>
          </w:tcPr>
          <w:p w14:paraId="281D6FD7" w14:textId="29A030B0" w:rsidR="009D7BFE" w:rsidRPr="00950524" w:rsidRDefault="2A2ADB5A" w:rsidP="1B29132C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Mental Health First Aid</w:t>
            </w:r>
            <w:r w:rsidR="4D92FEE6"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 xml:space="preserve"> Officer</w:t>
            </w:r>
          </w:p>
        </w:tc>
      </w:tr>
      <w:tr w:rsidR="009D7BFE" w:rsidRPr="00C55DA9" w14:paraId="3157E134" w14:textId="77777777" w:rsidTr="1B29132C">
        <w:trPr>
          <w:trHeight w:val="139"/>
        </w:trPr>
        <w:tc>
          <w:tcPr>
            <w:tcW w:w="2595" w:type="dxa"/>
            <w:vMerge/>
          </w:tcPr>
          <w:p w14:paraId="3DD3B4B2" w14:textId="77777777" w:rsidR="009D7BFE" w:rsidRPr="00C55DA9" w:rsidRDefault="009D7BFE" w:rsidP="009D7BFE">
            <w:pPr>
              <w:rPr>
                <w:rFonts w:ascii="Aptos Narrow" w:hAnsi="Aptos Narrow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1" w:type="dxa"/>
            <w:vMerge/>
          </w:tcPr>
          <w:p w14:paraId="7DC7D705" w14:textId="77777777" w:rsidR="009D7BFE" w:rsidRDefault="009D7BFE" w:rsidP="009D7BFE">
            <w:pPr>
              <w:rPr>
                <w:rFonts w:ascii="Aptos Narrow" w:hAnsi="Aptos Narrow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74" w:type="dxa"/>
            <w:tcBorders>
              <w:bottom w:val="single" w:sz="4" w:space="0" w:color="auto"/>
            </w:tcBorders>
          </w:tcPr>
          <w:p w14:paraId="7690CA28" w14:textId="570DDBB8" w:rsidR="009D7BFE" w:rsidRPr="00C55DA9" w:rsidRDefault="4D92FEE6" w:rsidP="1B29132C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T</w:t>
            </w:r>
            <w:r w:rsidR="2A2ADB5A"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OGAF</w:t>
            </w: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 xml:space="preserve"> 10 &amp; ArchiMate 3.1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7520E337" w14:textId="58446A93" w:rsidR="009D7BFE" w:rsidRPr="00950524" w:rsidRDefault="2A2ADB5A" w:rsidP="1B29132C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St John’s First Aid</w:t>
            </w:r>
          </w:p>
        </w:tc>
      </w:tr>
      <w:tr w:rsidR="00A26313" w:rsidRPr="00C55DA9" w14:paraId="3363FACC" w14:textId="77777777" w:rsidTr="1B29132C">
        <w:tc>
          <w:tcPr>
            <w:tcW w:w="3456" w:type="dxa"/>
            <w:gridSpan w:val="2"/>
            <w:shd w:val="clear" w:color="auto" w:fill="D9D9D9" w:themeFill="background1" w:themeFillShade="D9"/>
          </w:tcPr>
          <w:p w14:paraId="14CE6BF1" w14:textId="6B3EED60" w:rsidR="00A26313" w:rsidRPr="00C55DA9" w:rsidRDefault="59ECD244" w:rsidP="1B29132C">
            <w:pPr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  <w:t>AWS – 10 years</w:t>
            </w:r>
          </w:p>
        </w:tc>
        <w:tc>
          <w:tcPr>
            <w:tcW w:w="32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0FBF89" w14:textId="07E006C5" w:rsidR="00A26313" w:rsidRPr="00C55DA9" w:rsidRDefault="59ECD244" w:rsidP="1B29132C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  <w:t>Azure – 10 years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438CBC" w14:textId="614F2438" w:rsidR="00A26313" w:rsidRPr="00C55DA9" w:rsidRDefault="59ECD244" w:rsidP="1B29132C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</w:pPr>
            <w:r w:rsidRPr="1B29132C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  <w:t>GCP – 1 year</w:t>
            </w:r>
          </w:p>
        </w:tc>
      </w:tr>
      <w:tr w:rsidR="00A26313" w:rsidRPr="00C55DA9" w14:paraId="1962B949" w14:textId="77777777" w:rsidTr="1B29132C">
        <w:tc>
          <w:tcPr>
            <w:tcW w:w="3456" w:type="dxa"/>
            <w:gridSpan w:val="2"/>
          </w:tcPr>
          <w:p w14:paraId="17CB48E8" w14:textId="7EDE471A" w:rsidR="00A26313" w:rsidRPr="00C55DA9" w:rsidRDefault="59ECD244" w:rsidP="1B29132C">
            <w:pPr>
              <w:rPr>
                <w:rFonts w:ascii="Aptos Narrow" w:eastAsia="Aptos Narrow" w:hAnsi="Aptos Narrow" w:cs="Aptos Narrow"/>
                <w:color w:val="000000" w:themeColor="text1"/>
                <w:sz w:val="18"/>
                <w:szCs w:val="18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18"/>
                <w:szCs w:val="18"/>
              </w:rPr>
              <w:t>CloudFormation, CloudFront, EC2, EKS, RDS, S3, SQS, VPCs or RDS</w:t>
            </w:r>
          </w:p>
        </w:tc>
        <w:tc>
          <w:tcPr>
            <w:tcW w:w="3274" w:type="dxa"/>
            <w:tcBorders>
              <w:bottom w:val="single" w:sz="4" w:space="0" w:color="auto"/>
            </w:tcBorders>
          </w:tcPr>
          <w:p w14:paraId="6CB89A0F" w14:textId="5EDEADA3" w:rsidR="00A26313" w:rsidRPr="00C55DA9" w:rsidRDefault="1FFADEBF" w:rsidP="1B29132C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18"/>
                <w:szCs w:val="18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18"/>
                <w:szCs w:val="18"/>
              </w:rPr>
              <w:t xml:space="preserve">ACR, AKR, </w:t>
            </w:r>
            <w:r w:rsidR="59ECD244" w:rsidRPr="1B29132C">
              <w:rPr>
                <w:rFonts w:ascii="Aptos Narrow" w:eastAsia="Aptos Narrow" w:hAnsi="Aptos Narrow" w:cs="Aptos Narrow"/>
                <w:color w:val="000000" w:themeColor="text1"/>
                <w:sz w:val="18"/>
                <w:szCs w:val="18"/>
              </w:rPr>
              <w:t xml:space="preserve">AI Search, AI Services, API, </w:t>
            </w:r>
            <w:r w:rsidR="608892E2" w:rsidRPr="1B29132C">
              <w:rPr>
                <w:rFonts w:ascii="Aptos Narrow" w:eastAsia="Aptos Narrow" w:hAnsi="Aptos Narrow" w:cs="Aptos Narrow"/>
                <w:color w:val="000000" w:themeColor="text1"/>
                <w:sz w:val="18"/>
                <w:szCs w:val="18"/>
              </w:rPr>
              <w:t xml:space="preserve">App Insights, </w:t>
            </w:r>
            <w:r w:rsidR="59ECD244" w:rsidRPr="1B29132C">
              <w:rPr>
                <w:rFonts w:ascii="Aptos Narrow" w:eastAsia="Aptos Narrow" w:hAnsi="Aptos Narrow" w:cs="Aptos Narrow"/>
                <w:color w:val="000000" w:themeColor="text1"/>
                <w:sz w:val="18"/>
                <w:szCs w:val="18"/>
              </w:rPr>
              <w:t xml:space="preserve">Bicep, Blob Storage, Copilot Studio (no-code), Cost Management, Cosmos Db, Defender, DevOps, Entra ID, Entra B2C, </w:t>
            </w:r>
            <w:r w:rsidRPr="1B29132C">
              <w:rPr>
                <w:rFonts w:ascii="Aptos Narrow" w:eastAsia="Aptos Narrow" w:hAnsi="Aptos Narrow" w:cs="Aptos Narrow"/>
                <w:color w:val="000000" w:themeColor="text1"/>
                <w:sz w:val="18"/>
                <w:szCs w:val="18"/>
              </w:rPr>
              <w:t xml:space="preserve">Event Grid, </w:t>
            </w:r>
            <w:r w:rsidR="59ECD244" w:rsidRPr="1B29132C">
              <w:rPr>
                <w:rFonts w:ascii="Aptos Narrow" w:eastAsia="Aptos Narrow" w:hAnsi="Aptos Narrow" w:cs="Aptos Narrow"/>
                <w:color w:val="000000" w:themeColor="text1"/>
                <w:sz w:val="18"/>
                <w:szCs w:val="18"/>
              </w:rPr>
              <w:t xml:space="preserve">Insights, Functions, Graph, Key Vault, Log Analytics, Logic Apps, M365, </w:t>
            </w:r>
            <w:r w:rsidR="608892E2" w:rsidRPr="1B29132C">
              <w:rPr>
                <w:rFonts w:ascii="Aptos Narrow" w:eastAsia="Aptos Narrow" w:hAnsi="Aptos Narrow" w:cs="Aptos Narrow"/>
                <w:color w:val="000000" w:themeColor="text1"/>
                <w:sz w:val="18"/>
                <w:szCs w:val="18"/>
              </w:rPr>
              <w:t xml:space="preserve">Monitor, </w:t>
            </w:r>
            <w:r w:rsidR="58A61416" w:rsidRPr="1B29132C">
              <w:rPr>
                <w:rFonts w:ascii="Aptos Narrow" w:eastAsia="Aptos Narrow" w:hAnsi="Aptos Narrow" w:cs="Aptos Narrow"/>
                <w:color w:val="000000" w:themeColor="text1"/>
                <w:sz w:val="18"/>
                <w:szCs w:val="18"/>
              </w:rPr>
              <w:t xml:space="preserve">Power Apps, </w:t>
            </w:r>
            <w:r w:rsidR="59ECD244" w:rsidRPr="1B29132C">
              <w:rPr>
                <w:rFonts w:ascii="Aptos Narrow" w:eastAsia="Aptos Narrow" w:hAnsi="Aptos Narrow" w:cs="Aptos Narrow"/>
                <w:color w:val="000000" w:themeColor="text1"/>
                <w:sz w:val="18"/>
                <w:szCs w:val="18"/>
              </w:rPr>
              <w:t xml:space="preserve">Power Automate, PowerBI, </w:t>
            </w:r>
            <w:r w:rsidRPr="1B29132C">
              <w:rPr>
                <w:rFonts w:ascii="Aptos Narrow" w:eastAsia="Aptos Narrow" w:hAnsi="Aptos Narrow" w:cs="Aptos Narrow"/>
                <w:color w:val="000000" w:themeColor="text1"/>
                <w:sz w:val="18"/>
                <w:szCs w:val="18"/>
              </w:rPr>
              <w:t xml:space="preserve">Service Bus, </w:t>
            </w:r>
            <w:r w:rsidR="59ECD244" w:rsidRPr="1B29132C">
              <w:rPr>
                <w:rFonts w:ascii="Aptos Narrow" w:eastAsia="Aptos Narrow" w:hAnsi="Aptos Narrow" w:cs="Aptos Narrow"/>
                <w:color w:val="000000" w:themeColor="text1"/>
                <w:sz w:val="18"/>
                <w:szCs w:val="18"/>
              </w:rPr>
              <w:t>Storage, SQL, VMs, VPC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3F92C6A7" w14:textId="05AF18BF" w:rsidR="00A26313" w:rsidRPr="00C55DA9" w:rsidRDefault="59ECD244" w:rsidP="1B29132C">
            <w:pPr>
              <w:rPr>
                <w:rFonts w:ascii="Aptos Narrow" w:eastAsia="Aptos Narrow" w:hAnsi="Aptos Narrow" w:cs="Aptos Narrow"/>
                <w:color w:val="000000" w:themeColor="text1"/>
                <w:sz w:val="18"/>
                <w:szCs w:val="18"/>
              </w:rPr>
            </w:pPr>
            <w:r w:rsidRPr="1B29132C">
              <w:rPr>
                <w:rFonts w:ascii="Aptos Narrow" w:eastAsia="Aptos Narrow" w:hAnsi="Aptos Narrow" w:cs="Aptos Narrow"/>
                <w:color w:val="000000" w:themeColor="text1"/>
                <w:sz w:val="18"/>
                <w:szCs w:val="18"/>
              </w:rPr>
              <w:t>Collab, Cloud Networking, Compute, Firebase, Gemini, Google AI, Identity Platform, Looker</w:t>
            </w:r>
          </w:p>
        </w:tc>
      </w:tr>
    </w:tbl>
    <w:p w14:paraId="6E04148D" w14:textId="77777777" w:rsidR="00A65CE0" w:rsidRDefault="00A65CE0" w:rsidP="1B29132C">
      <w:pPr>
        <w:pStyle w:val="Title"/>
        <w:spacing w:line="264" w:lineRule="auto"/>
        <w:ind w:left="0"/>
        <w:jc w:val="left"/>
        <w:rPr>
          <w:rFonts w:ascii="Aptos" w:eastAsia="Aptos" w:hAnsi="Aptos" w:cs="Aptos"/>
          <w:bCs/>
          <w:color w:val="000000" w:themeColor="text1"/>
          <w:sz w:val="24"/>
          <w:szCs w:val="24"/>
        </w:rPr>
      </w:pPr>
    </w:p>
    <w:p w14:paraId="529E8D6E" w14:textId="76AE564A" w:rsidR="00A65CE0" w:rsidRDefault="00A65CE0" w:rsidP="00A65CE0">
      <w:pPr>
        <w:pStyle w:val="Title"/>
        <w:pBdr>
          <w:top w:val="single" w:sz="4" w:space="1" w:color="auto"/>
        </w:pBdr>
        <w:spacing w:line="264" w:lineRule="auto"/>
        <w:ind w:left="0"/>
        <w:jc w:val="left"/>
        <w:rPr>
          <w:rFonts w:ascii="Aptos" w:eastAsia="Aptos" w:hAnsi="Aptos" w:cs="Aptos"/>
          <w:bCs/>
          <w:color w:val="000000" w:themeColor="text1"/>
          <w:sz w:val="24"/>
          <w:szCs w:val="24"/>
        </w:rPr>
      </w:pPr>
      <w:r>
        <w:rPr>
          <w:rFonts w:ascii="Aptos" w:eastAsia="Aptos" w:hAnsi="Aptos" w:cs="Aptos"/>
          <w:bCs/>
          <w:color w:val="000000" w:themeColor="text1"/>
          <w:sz w:val="24"/>
          <w:szCs w:val="24"/>
        </w:rPr>
        <w:br w:type="page"/>
      </w:r>
      <w:r>
        <w:rPr>
          <w:rFonts w:ascii="Aptos" w:eastAsia="Aptos" w:hAnsi="Aptos" w:cs="Aptos"/>
          <w:bCs/>
          <w:color w:val="000000" w:themeColor="text1"/>
          <w:sz w:val="24"/>
          <w:szCs w:val="24"/>
        </w:rPr>
        <w:lastRenderedPageBreak/>
        <w:t>Professional Experience</w:t>
      </w:r>
    </w:p>
    <w:p w14:paraId="2D610ED4" w14:textId="5496F307" w:rsidR="00A950A3" w:rsidRPr="00A65CE0" w:rsidRDefault="00A950A3" w:rsidP="00A65CE0">
      <w:pPr>
        <w:spacing w:after="0"/>
        <w:rPr>
          <w:b/>
          <w:bCs/>
          <w:sz w:val="20"/>
          <w:szCs w:val="20"/>
        </w:rPr>
      </w:pPr>
      <w:r w:rsidRPr="1B29132C">
        <w:rPr>
          <w:b/>
          <w:bCs/>
          <w:sz w:val="20"/>
          <w:szCs w:val="20"/>
        </w:rPr>
        <w:t>Solution</w:t>
      </w:r>
      <w:r w:rsidR="00A65CE0">
        <w:rPr>
          <w:b/>
          <w:bCs/>
          <w:sz w:val="20"/>
          <w:szCs w:val="20"/>
        </w:rPr>
        <w:t xml:space="preserve"> </w:t>
      </w:r>
      <w:r w:rsidRPr="1B29132C">
        <w:rPr>
          <w:b/>
          <w:bCs/>
          <w:sz w:val="20"/>
          <w:szCs w:val="20"/>
        </w:rPr>
        <w:t>Architect</w:t>
      </w:r>
      <w:r w:rsidR="00A65CE0">
        <w:rPr>
          <w:b/>
          <w:bCs/>
          <w:sz w:val="20"/>
          <w:szCs w:val="20"/>
        </w:rPr>
        <w:br/>
      </w:r>
      <w:r w:rsidRPr="1B29132C">
        <w:rPr>
          <w:b/>
          <w:bCs/>
          <w:sz w:val="20"/>
          <w:szCs w:val="20"/>
        </w:rPr>
        <w:t xml:space="preserve">Recusant </w:t>
      </w:r>
      <w:r w:rsidRPr="1B29132C">
        <w:rPr>
          <w:sz w:val="20"/>
          <w:szCs w:val="20"/>
        </w:rPr>
        <w:t>– Brisbane</w:t>
      </w:r>
      <w:r>
        <w:br/>
      </w:r>
      <w:r w:rsidRPr="1B29132C">
        <w:rPr>
          <w:i/>
          <w:iCs/>
          <w:color w:val="000000" w:themeColor="text1"/>
          <w:sz w:val="20"/>
          <w:szCs w:val="20"/>
        </w:rPr>
        <w:t>March 202</w:t>
      </w:r>
      <w:r w:rsidR="00385B25">
        <w:rPr>
          <w:i/>
          <w:iCs/>
          <w:color w:val="000000" w:themeColor="text1"/>
          <w:sz w:val="20"/>
          <w:szCs w:val="20"/>
        </w:rPr>
        <w:t>5</w:t>
      </w:r>
      <w:r w:rsidRPr="1B29132C">
        <w:rPr>
          <w:i/>
          <w:iCs/>
          <w:color w:val="000000" w:themeColor="text1"/>
          <w:sz w:val="20"/>
          <w:szCs w:val="20"/>
        </w:rPr>
        <w:t xml:space="preserve"> – </w:t>
      </w:r>
      <w:r w:rsidR="00C06593">
        <w:rPr>
          <w:i/>
          <w:iCs/>
          <w:color w:val="000000" w:themeColor="text1"/>
          <w:sz w:val="20"/>
          <w:szCs w:val="20"/>
        </w:rPr>
        <w:t>Jan 202</w:t>
      </w:r>
      <w:r w:rsidR="00AD0B6C">
        <w:rPr>
          <w:i/>
          <w:iCs/>
          <w:color w:val="000000" w:themeColor="text1"/>
          <w:sz w:val="20"/>
          <w:szCs w:val="20"/>
        </w:rPr>
        <w:t>6</w:t>
      </w:r>
    </w:p>
    <w:p w14:paraId="5AB95219" w14:textId="58E3FE8A" w:rsidR="00453435" w:rsidRDefault="00A950A3" w:rsidP="00A65CE0">
      <w:pPr>
        <w:pStyle w:val="PlainText"/>
        <w:contextualSpacing/>
        <w:rPr>
          <w:rFonts w:ascii="Aptos" w:hAnsi="Aptos" w:cs="Aptos"/>
          <w:color w:val="000000" w:themeColor="text1"/>
          <w:sz w:val="20"/>
          <w:szCs w:val="20"/>
        </w:rPr>
      </w:pPr>
      <w:r w:rsidRPr="1B29132C">
        <w:rPr>
          <w:rFonts w:ascii="Aptos" w:hAnsi="Aptos" w:cs="Aptos"/>
          <w:b/>
          <w:bCs/>
          <w:color w:val="000000" w:themeColor="text1"/>
          <w:sz w:val="20"/>
          <w:szCs w:val="20"/>
        </w:rPr>
        <w:t>Overview</w:t>
      </w:r>
      <w:r w:rsidRPr="1B29132C">
        <w:rPr>
          <w:rFonts w:ascii="Aptos" w:hAnsi="Aptos" w:cs="Aptos"/>
          <w:color w:val="000000" w:themeColor="text1"/>
          <w:sz w:val="20"/>
          <w:szCs w:val="20"/>
        </w:rPr>
        <w:t xml:space="preserve">: </w:t>
      </w:r>
      <w:r w:rsidR="00EB158A" w:rsidRPr="1B29132C">
        <w:rPr>
          <w:rFonts w:ascii="Aptos" w:hAnsi="Aptos" w:cs="Aptos"/>
          <w:color w:val="000000" w:themeColor="text1"/>
          <w:sz w:val="20"/>
          <w:szCs w:val="20"/>
        </w:rPr>
        <w:t>Recusant is a Brisbane-based strategic technology consultancy that collaborates with organisations to shape practical digital strategies</w:t>
      </w:r>
      <w:r w:rsidR="00B340C1">
        <w:rPr>
          <w:rFonts w:ascii="Aptos" w:hAnsi="Aptos" w:cs="Aptos"/>
          <w:color w:val="000000" w:themeColor="text1"/>
          <w:sz w:val="20"/>
          <w:szCs w:val="20"/>
        </w:rPr>
        <w:t xml:space="preserve"> </w:t>
      </w:r>
      <w:r w:rsidR="00EB158A" w:rsidRPr="1B29132C">
        <w:rPr>
          <w:rFonts w:ascii="Aptos" w:hAnsi="Aptos" w:cs="Aptos"/>
          <w:color w:val="000000" w:themeColor="text1"/>
          <w:sz w:val="20"/>
          <w:szCs w:val="20"/>
        </w:rPr>
        <w:t>and then drives execution through solution architecture, delivery, and organisational change.</w:t>
      </w:r>
    </w:p>
    <w:p w14:paraId="2330843D" w14:textId="3483F46B" w:rsidR="00EB158A" w:rsidRDefault="002E7674" w:rsidP="1B29132C">
      <w:pPr>
        <w:spacing w:after="0" w:line="264" w:lineRule="auto"/>
        <w:rPr>
          <w:color w:val="000000" w:themeColor="text1"/>
          <w:sz w:val="20"/>
          <w:szCs w:val="20"/>
        </w:rPr>
      </w:pPr>
      <w:r w:rsidRPr="1B29132C">
        <w:rPr>
          <w:b/>
          <w:bCs/>
          <w:color w:val="000000" w:themeColor="text1"/>
          <w:sz w:val="20"/>
          <w:szCs w:val="20"/>
        </w:rPr>
        <w:t>Responsibilities</w:t>
      </w:r>
      <w:r w:rsidRPr="1B29132C">
        <w:rPr>
          <w:color w:val="000000" w:themeColor="text1"/>
          <w:sz w:val="20"/>
          <w:szCs w:val="20"/>
        </w:rPr>
        <w:t>:</w:t>
      </w:r>
    </w:p>
    <w:p w14:paraId="1DE2B6D4" w14:textId="77777777" w:rsidR="002E7674" w:rsidRPr="002E7674" w:rsidRDefault="002E7674" w:rsidP="1B29132C">
      <w:pPr>
        <w:pStyle w:val="PlainText"/>
        <w:spacing w:line="276" w:lineRule="auto"/>
        <w:contextualSpacing/>
        <w:rPr>
          <w:rFonts w:ascii="Aptos" w:hAnsi="Aptos" w:cs="Aptos"/>
          <w:color w:val="000000" w:themeColor="text1"/>
          <w:sz w:val="20"/>
          <w:szCs w:val="20"/>
        </w:rPr>
      </w:pPr>
      <w:r w:rsidRPr="1B29132C">
        <w:rPr>
          <w:rFonts w:ascii="Aptos" w:hAnsi="Aptos" w:cs="Aptos"/>
          <w:b/>
          <w:bCs/>
          <w:color w:val="000000" w:themeColor="text1"/>
          <w:sz w:val="20"/>
          <w:szCs w:val="20"/>
        </w:rPr>
        <w:t>Retail Solution Architect – CS Energy</w:t>
      </w:r>
    </w:p>
    <w:p w14:paraId="1D8C942C" w14:textId="77777777" w:rsidR="002E7674" w:rsidRPr="00AB1357" w:rsidRDefault="002E7674" w:rsidP="1B29132C">
      <w:pPr>
        <w:pStyle w:val="PlainText"/>
        <w:numPr>
          <w:ilvl w:val="0"/>
          <w:numId w:val="40"/>
        </w:numPr>
        <w:spacing w:line="276" w:lineRule="auto"/>
        <w:contextualSpacing/>
        <w:rPr>
          <w:rFonts w:ascii="Aptos" w:hAnsi="Aptos" w:cs="Aptos"/>
          <w:color w:val="000000" w:themeColor="text1"/>
          <w:sz w:val="20"/>
          <w:szCs w:val="20"/>
        </w:rPr>
      </w:pPr>
      <w:r w:rsidRPr="00AB1357">
        <w:rPr>
          <w:rFonts w:ascii="Aptos" w:hAnsi="Aptos" w:cs="Aptos"/>
          <w:color w:val="000000" w:themeColor="text1"/>
          <w:sz w:val="20"/>
          <w:szCs w:val="20"/>
        </w:rPr>
        <w:t>Led baseline current state architecture assessment, defined future state architecture vision, and authored a multi-year architectural roadmap aligned to business strategy.</w:t>
      </w:r>
    </w:p>
    <w:p w14:paraId="351D1575" w14:textId="77777777" w:rsidR="002E7674" w:rsidRPr="00AB1357" w:rsidRDefault="002E7674" w:rsidP="1B29132C">
      <w:pPr>
        <w:pStyle w:val="PlainText"/>
        <w:numPr>
          <w:ilvl w:val="0"/>
          <w:numId w:val="40"/>
        </w:numPr>
        <w:spacing w:line="276" w:lineRule="auto"/>
        <w:contextualSpacing/>
        <w:rPr>
          <w:rFonts w:ascii="Aptos" w:hAnsi="Aptos" w:cs="Aptos"/>
          <w:color w:val="000000" w:themeColor="text1"/>
          <w:sz w:val="20"/>
          <w:szCs w:val="20"/>
        </w:rPr>
      </w:pPr>
      <w:r w:rsidRPr="00AB1357">
        <w:rPr>
          <w:rFonts w:ascii="Aptos" w:hAnsi="Aptos" w:cs="Aptos"/>
          <w:color w:val="000000" w:themeColor="text1"/>
          <w:sz w:val="20"/>
          <w:szCs w:val="20"/>
        </w:rPr>
        <w:t>Developed a functional roadmap and created multiple Initiative Canvases, scoring each against a functional priority matrix to inform investment decisions.</w:t>
      </w:r>
    </w:p>
    <w:p w14:paraId="37CCE932" w14:textId="77777777" w:rsidR="002E7674" w:rsidRPr="00AB1357" w:rsidRDefault="002E7674" w:rsidP="1B29132C">
      <w:pPr>
        <w:pStyle w:val="PlainText"/>
        <w:numPr>
          <w:ilvl w:val="0"/>
          <w:numId w:val="40"/>
        </w:numPr>
        <w:spacing w:line="276" w:lineRule="auto"/>
        <w:contextualSpacing/>
        <w:rPr>
          <w:rFonts w:ascii="Aptos" w:hAnsi="Aptos" w:cs="Aptos"/>
          <w:color w:val="000000" w:themeColor="text1"/>
          <w:sz w:val="20"/>
          <w:szCs w:val="20"/>
        </w:rPr>
      </w:pPr>
      <w:r w:rsidRPr="00AB1357">
        <w:rPr>
          <w:rFonts w:ascii="Aptos" w:hAnsi="Aptos" w:cs="Aptos"/>
          <w:color w:val="000000" w:themeColor="text1"/>
          <w:sz w:val="20"/>
          <w:szCs w:val="20"/>
        </w:rPr>
        <w:t>Authored and presented Architecture Impact Assessments (AIAs) and High-Level Designs (HLDs) to the Architecture Forum, securing approvals and alignment.</w:t>
      </w:r>
    </w:p>
    <w:p w14:paraId="4B1AE5C6" w14:textId="77777777" w:rsidR="002E7674" w:rsidRPr="00AB1357" w:rsidRDefault="002E7674" w:rsidP="1B29132C">
      <w:pPr>
        <w:pStyle w:val="PlainText"/>
        <w:numPr>
          <w:ilvl w:val="0"/>
          <w:numId w:val="40"/>
        </w:numPr>
        <w:spacing w:line="276" w:lineRule="auto"/>
        <w:contextualSpacing/>
        <w:rPr>
          <w:rFonts w:ascii="Aptos" w:hAnsi="Aptos" w:cs="Aptos"/>
          <w:color w:val="000000" w:themeColor="text1"/>
          <w:sz w:val="20"/>
          <w:szCs w:val="20"/>
        </w:rPr>
      </w:pPr>
      <w:r w:rsidRPr="00AB1357">
        <w:rPr>
          <w:rFonts w:ascii="Aptos" w:hAnsi="Aptos" w:cs="Aptos"/>
          <w:color w:val="000000" w:themeColor="text1"/>
          <w:sz w:val="20"/>
          <w:szCs w:val="20"/>
        </w:rPr>
        <w:t>Identified and documented regulatory compliance obligations (including energy sector regulations) and operational risks, integrating these into proposed solution uplifts.</w:t>
      </w:r>
    </w:p>
    <w:p w14:paraId="61EDC920" w14:textId="77777777" w:rsidR="002E7674" w:rsidRPr="00AB1357" w:rsidRDefault="002E7674" w:rsidP="1B29132C">
      <w:pPr>
        <w:pStyle w:val="PlainText"/>
        <w:numPr>
          <w:ilvl w:val="0"/>
          <w:numId w:val="40"/>
        </w:numPr>
        <w:spacing w:line="276" w:lineRule="auto"/>
        <w:contextualSpacing/>
        <w:rPr>
          <w:rFonts w:ascii="Aptos" w:hAnsi="Aptos" w:cs="Aptos"/>
          <w:color w:val="000000" w:themeColor="text1"/>
          <w:sz w:val="20"/>
          <w:szCs w:val="20"/>
        </w:rPr>
      </w:pPr>
      <w:r w:rsidRPr="00AB1357">
        <w:rPr>
          <w:rFonts w:ascii="Aptos" w:hAnsi="Aptos" w:cs="Aptos"/>
          <w:color w:val="000000" w:themeColor="text1"/>
          <w:sz w:val="20"/>
          <w:szCs w:val="20"/>
        </w:rPr>
        <w:t>Partnered with business stakeholders to ensure architectural recommendations supported regulatory, operational, and strategic objectives.</w:t>
      </w:r>
    </w:p>
    <w:p w14:paraId="41751875" w14:textId="12A263FB" w:rsidR="00AB1357" w:rsidRPr="00AB1357" w:rsidRDefault="00AB1357" w:rsidP="00AB1357">
      <w:pPr>
        <w:pStyle w:val="PlainText"/>
        <w:numPr>
          <w:ilvl w:val="0"/>
          <w:numId w:val="40"/>
        </w:numPr>
        <w:spacing w:line="276" w:lineRule="auto"/>
        <w:contextualSpacing/>
        <w:rPr>
          <w:rFonts w:ascii="Aptos" w:hAnsi="Aptos" w:cs="Aptos"/>
          <w:color w:val="000000" w:themeColor="text1"/>
          <w:sz w:val="20"/>
          <w:szCs w:val="20"/>
        </w:rPr>
      </w:pPr>
      <w:r w:rsidRPr="00AB1357">
        <w:rPr>
          <w:rFonts w:ascii="Aptos" w:hAnsi="Aptos" w:cs="Aptos"/>
          <w:color w:val="000000" w:themeColor="text1"/>
          <w:sz w:val="20"/>
          <w:szCs w:val="20"/>
        </w:rPr>
        <w:t xml:space="preserve">Provide oversight for the development of a new billing system built on Azure with </w:t>
      </w:r>
      <w:r w:rsidR="006A3DF3" w:rsidRPr="00AB1357">
        <w:rPr>
          <w:rFonts w:ascii="Aptos" w:hAnsi="Aptos" w:cs="Aptos"/>
          <w:color w:val="000000" w:themeColor="text1"/>
          <w:sz w:val="20"/>
          <w:szCs w:val="20"/>
        </w:rPr>
        <w:t>Kubernetes, ensuring</w:t>
      </w:r>
      <w:r w:rsidRPr="00AB1357">
        <w:rPr>
          <w:rFonts w:ascii="Aptos" w:hAnsi="Aptos" w:cs="Aptos"/>
          <w:color w:val="000000" w:themeColor="text1"/>
          <w:sz w:val="20"/>
          <w:szCs w:val="20"/>
        </w:rPr>
        <w:t xml:space="preserve"> Architecture Board approval gained and external cybersecurity audit feedback adhered to.</w:t>
      </w:r>
    </w:p>
    <w:p w14:paraId="7A49B58D" w14:textId="77777777" w:rsidR="002E7674" w:rsidRPr="002E7674" w:rsidRDefault="002E7674" w:rsidP="1B29132C">
      <w:pPr>
        <w:pStyle w:val="PlainText"/>
        <w:spacing w:line="276" w:lineRule="auto"/>
        <w:contextualSpacing/>
        <w:rPr>
          <w:rFonts w:ascii="Aptos" w:hAnsi="Aptos" w:cs="Aptos"/>
          <w:color w:val="000000" w:themeColor="text1"/>
          <w:sz w:val="20"/>
          <w:szCs w:val="20"/>
        </w:rPr>
      </w:pPr>
      <w:r w:rsidRPr="1B29132C">
        <w:rPr>
          <w:rFonts w:ascii="Aptos" w:hAnsi="Aptos" w:cs="Aptos"/>
          <w:b/>
          <w:bCs/>
          <w:color w:val="000000" w:themeColor="text1"/>
          <w:sz w:val="20"/>
          <w:szCs w:val="20"/>
        </w:rPr>
        <w:t>Presales &amp; Strategic Advisory</w:t>
      </w:r>
    </w:p>
    <w:p w14:paraId="78C6D5C2" w14:textId="77777777" w:rsidR="002E7674" w:rsidRPr="002E7674" w:rsidRDefault="002E7674" w:rsidP="1B29132C">
      <w:pPr>
        <w:pStyle w:val="PlainText"/>
        <w:numPr>
          <w:ilvl w:val="0"/>
          <w:numId w:val="41"/>
        </w:numPr>
        <w:spacing w:line="276" w:lineRule="auto"/>
        <w:contextualSpacing/>
        <w:rPr>
          <w:rFonts w:ascii="Aptos" w:hAnsi="Aptos" w:cs="Aptos"/>
          <w:color w:val="000000" w:themeColor="text1"/>
          <w:sz w:val="20"/>
          <w:szCs w:val="20"/>
        </w:rPr>
      </w:pPr>
      <w:r w:rsidRPr="1B29132C">
        <w:rPr>
          <w:rFonts w:ascii="Aptos" w:hAnsi="Aptos" w:cs="Aptos"/>
          <w:color w:val="000000" w:themeColor="text1"/>
          <w:sz w:val="20"/>
          <w:szCs w:val="20"/>
        </w:rPr>
        <w:t>Partnered with Recusant leadership on go-to-market strategies, strengthening brand and market positioning.</w:t>
      </w:r>
    </w:p>
    <w:p w14:paraId="7F037746" w14:textId="77777777" w:rsidR="002E7674" w:rsidRDefault="002E7674" w:rsidP="1B29132C">
      <w:pPr>
        <w:pStyle w:val="PlainText"/>
        <w:numPr>
          <w:ilvl w:val="0"/>
          <w:numId w:val="41"/>
        </w:numPr>
        <w:spacing w:line="276" w:lineRule="auto"/>
        <w:contextualSpacing/>
        <w:rPr>
          <w:rFonts w:ascii="Aptos" w:hAnsi="Aptos" w:cs="Aptos"/>
          <w:color w:val="000000" w:themeColor="text1"/>
          <w:sz w:val="20"/>
          <w:szCs w:val="20"/>
        </w:rPr>
      </w:pPr>
      <w:r w:rsidRPr="1B29132C">
        <w:rPr>
          <w:rFonts w:ascii="Aptos" w:hAnsi="Aptos" w:cs="Aptos"/>
          <w:color w:val="000000" w:themeColor="text1"/>
          <w:sz w:val="20"/>
          <w:szCs w:val="20"/>
        </w:rPr>
        <w:t>Supported business development and presales: scoped solutions, prepared proposals, and engaged directly with enterprise clients.</w:t>
      </w:r>
    </w:p>
    <w:p w14:paraId="2CBF64F9" w14:textId="590C6CD0" w:rsidR="00A24196" w:rsidRPr="00A24196" w:rsidRDefault="00A24196" w:rsidP="00A24196">
      <w:pPr>
        <w:pStyle w:val="PlainText"/>
        <w:spacing w:line="276" w:lineRule="auto"/>
        <w:contextualSpacing/>
        <w:rPr>
          <w:rFonts w:ascii="Aptos" w:hAnsi="Aptos" w:cs="Aptos"/>
          <w:b/>
          <w:bCs/>
          <w:color w:val="000000" w:themeColor="text1"/>
          <w:sz w:val="20"/>
          <w:szCs w:val="20"/>
        </w:rPr>
      </w:pPr>
      <w:r w:rsidRPr="00A24196">
        <w:rPr>
          <w:rFonts w:ascii="Aptos" w:hAnsi="Aptos" w:cs="Aptos"/>
          <w:b/>
          <w:bCs/>
          <w:color w:val="000000" w:themeColor="text1"/>
          <w:sz w:val="20"/>
          <w:szCs w:val="20"/>
        </w:rPr>
        <w:t>Product Development</w:t>
      </w:r>
    </w:p>
    <w:p w14:paraId="03D3E181" w14:textId="3A6E21A4" w:rsidR="00E43FDE" w:rsidRPr="002E7674" w:rsidRDefault="00E43FDE" w:rsidP="1B29132C">
      <w:pPr>
        <w:pStyle w:val="PlainText"/>
        <w:numPr>
          <w:ilvl w:val="0"/>
          <w:numId w:val="41"/>
        </w:numPr>
        <w:spacing w:line="276" w:lineRule="auto"/>
        <w:contextualSpacing/>
        <w:rPr>
          <w:rFonts w:ascii="Aptos" w:hAnsi="Aptos" w:cs="Aptos"/>
          <w:color w:val="000000" w:themeColor="text1"/>
          <w:sz w:val="20"/>
          <w:szCs w:val="20"/>
        </w:rPr>
      </w:pPr>
      <w:r>
        <w:rPr>
          <w:rFonts w:ascii="Aptos" w:hAnsi="Aptos" w:cs="Aptos"/>
          <w:color w:val="000000" w:themeColor="text1"/>
          <w:sz w:val="20"/>
          <w:szCs w:val="20"/>
        </w:rPr>
        <w:t>Design and build of an</w:t>
      </w:r>
      <w:r w:rsidR="00A24196">
        <w:rPr>
          <w:rFonts w:ascii="Aptos" w:hAnsi="Aptos" w:cs="Aptos"/>
          <w:color w:val="000000" w:themeColor="text1"/>
          <w:sz w:val="20"/>
          <w:szCs w:val="20"/>
        </w:rPr>
        <w:t xml:space="preserve"> Recusant Intelligence </w:t>
      </w:r>
      <w:r w:rsidR="00A24196" w:rsidRPr="00774894">
        <w:rPr>
          <w:rFonts w:ascii="Aptos" w:hAnsi="Aptos" w:cs="Aptos"/>
          <w:color w:val="000000" w:themeColor="text1"/>
          <w:sz w:val="20"/>
          <w:szCs w:val="20"/>
        </w:rPr>
        <w:t>(</w:t>
      </w:r>
      <w:hyperlink r:id="rId10" w:history="1">
        <w:r w:rsidR="00A24196" w:rsidRPr="00774894">
          <w:rPr>
            <w:rStyle w:val="Hyperlink"/>
            <w:rFonts w:ascii="Aptos" w:hAnsi="Aptos" w:cs="Aptos"/>
            <w:color w:val="000000" w:themeColor="text1"/>
            <w:sz w:val="20"/>
            <w:szCs w:val="20"/>
          </w:rPr>
          <w:t>https://recusant-intelligence-website.vercel.app</w:t>
        </w:r>
      </w:hyperlink>
      <w:r w:rsidR="00A24196" w:rsidRPr="00774894">
        <w:rPr>
          <w:rFonts w:ascii="Aptos" w:hAnsi="Aptos" w:cs="Aptos"/>
          <w:color w:val="000000" w:themeColor="text1"/>
          <w:sz w:val="20"/>
          <w:szCs w:val="20"/>
        </w:rPr>
        <w:t xml:space="preserve">), </w:t>
      </w:r>
      <w:r w:rsidR="00A24196">
        <w:rPr>
          <w:rFonts w:ascii="Aptos" w:hAnsi="Aptos" w:cs="Aptos"/>
          <w:color w:val="000000" w:themeColor="text1"/>
          <w:sz w:val="20"/>
          <w:szCs w:val="20"/>
        </w:rPr>
        <w:t>an in-house</w:t>
      </w:r>
      <w:r>
        <w:rPr>
          <w:rFonts w:ascii="Aptos" w:hAnsi="Aptos" w:cs="Aptos"/>
          <w:color w:val="000000" w:themeColor="text1"/>
          <w:sz w:val="20"/>
          <w:szCs w:val="20"/>
        </w:rPr>
        <w:t xml:space="preserve"> enterprise AI platform built on Azure using Azure OpenAI, LangChain</w:t>
      </w:r>
      <w:r w:rsidR="00AB1357">
        <w:rPr>
          <w:rFonts w:ascii="Aptos" w:hAnsi="Aptos" w:cs="Aptos"/>
          <w:color w:val="000000" w:themeColor="text1"/>
          <w:sz w:val="20"/>
          <w:szCs w:val="20"/>
        </w:rPr>
        <w:t>, Vercel AI SDK</w:t>
      </w:r>
      <w:r>
        <w:rPr>
          <w:rFonts w:ascii="Aptos" w:hAnsi="Aptos" w:cs="Aptos"/>
          <w:color w:val="000000" w:themeColor="text1"/>
          <w:sz w:val="20"/>
          <w:szCs w:val="20"/>
        </w:rPr>
        <w:t>,</w:t>
      </w:r>
      <w:r w:rsidR="00AB1357">
        <w:rPr>
          <w:rFonts w:ascii="Aptos" w:hAnsi="Aptos" w:cs="Aptos"/>
          <w:color w:val="000000" w:themeColor="text1"/>
          <w:sz w:val="20"/>
          <w:szCs w:val="20"/>
        </w:rPr>
        <w:t xml:space="preserve"> enabling </w:t>
      </w:r>
      <w:r>
        <w:rPr>
          <w:rFonts w:ascii="Aptos" w:hAnsi="Aptos" w:cs="Aptos"/>
          <w:color w:val="000000" w:themeColor="text1"/>
          <w:sz w:val="20"/>
          <w:szCs w:val="20"/>
        </w:rPr>
        <w:t>MCP for intelligent chatbot capable of understanding the knowledge graph of the platform and integrations. Next.js / React frontend with ASP.Net WebAPI</w:t>
      </w:r>
      <w:r w:rsidR="00A24196">
        <w:rPr>
          <w:rFonts w:ascii="Aptos" w:hAnsi="Aptos" w:cs="Aptos"/>
          <w:color w:val="000000" w:themeColor="text1"/>
          <w:sz w:val="20"/>
          <w:szCs w:val="20"/>
        </w:rPr>
        <w:t>, and Azure SQL database.</w:t>
      </w:r>
    </w:p>
    <w:p w14:paraId="2D8FE417" w14:textId="26219CA1" w:rsidR="001E281E" w:rsidRPr="00C55DA9" w:rsidRDefault="00000000" w:rsidP="1B29132C">
      <w:pPr>
        <w:pStyle w:val="PlainText"/>
        <w:spacing w:line="276" w:lineRule="auto"/>
        <w:contextualSpacing/>
        <w:rPr>
          <w:rFonts w:ascii="Aptos" w:hAnsi="Aptos" w:cs="Aptos"/>
          <w:sz w:val="20"/>
          <w:szCs w:val="20"/>
        </w:rPr>
      </w:pPr>
      <w:r>
        <w:rPr>
          <w:rFonts w:ascii="Aptos Narrow" w:eastAsia="MS Mincho" w:hAnsi="Aptos Narrow" w:cs="Arial"/>
          <w:sz w:val="18"/>
          <w:szCs w:val="18"/>
        </w:rPr>
        <w:pict w14:anchorId="66CBA543">
          <v:rect id="_x0000_i1026" style="width:0;height:1.5pt" o:hralign="center" o:bullet="t" o:hrstd="t" o:hr="t" fillcolor="#a0a0a0" stroked="f"/>
        </w:pict>
      </w:r>
    </w:p>
    <w:p w14:paraId="3B6F876A" w14:textId="4BA9304A" w:rsidR="000B7B7F" w:rsidRPr="000B7B7F" w:rsidRDefault="000B7B7F" w:rsidP="1B29132C">
      <w:pPr>
        <w:spacing w:after="0" w:line="264" w:lineRule="auto"/>
        <w:rPr>
          <w:b/>
          <w:bCs/>
          <w:color w:val="000000" w:themeColor="text1"/>
          <w:sz w:val="20"/>
          <w:szCs w:val="20"/>
        </w:rPr>
      </w:pPr>
      <w:r w:rsidRPr="1B29132C">
        <w:rPr>
          <w:b/>
          <w:bCs/>
          <w:color w:val="000000" w:themeColor="text1"/>
          <w:sz w:val="20"/>
          <w:szCs w:val="20"/>
        </w:rPr>
        <w:t>Independent Contractor</w:t>
      </w:r>
      <w:r w:rsidR="003F5D79" w:rsidRPr="1B29132C">
        <w:rPr>
          <w:b/>
          <w:bCs/>
          <w:color w:val="000000" w:themeColor="text1"/>
          <w:sz w:val="20"/>
          <w:szCs w:val="20"/>
        </w:rPr>
        <w:t xml:space="preserve"> </w:t>
      </w:r>
      <w:r w:rsidR="003F5D79" w:rsidRPr="1B29132C">
        <w:rPr>
          <w:color w:val="000000" w:themeColor="text1"/>
          <w:sz w:val="20"/>
          <w:szCs w:val="20"/>
        </w:rPr>
        <w:t>- Brisbane</w:t>
      </w:r>
    </w:p>
    <w:p w14:paraId="40AAB284" w14:textId="5E111C88" w:rsidR="000B7B7F" w:rsidRPr="000B7B7F" w:rsidRDefault="000B7B7F" w:rsidP="1B29132C">
      <w:pPr>
        <w:tabs>
          <w:tab w:val="left" w:pos="5698"/>
        </w:tabs>
        <w:spacing w:after="0" w:line="264" w:lineRule="auto"/>
        <w:rPr>
          <w:color w:val="000000" w:themeColor="text1"/>
          <w:sz w:val="20"/>
          <w:szCs w:val="20"/>
        </w:rPr>
      </w:pPr>
      <w:r w:rsidRPr="1B29132C">
        <w:rPr>
          <w:i/>
          <w:iCs/>
          <w:color w:val="000000" w:themeColor="text1"/>
          <w:sz w:val="20"/>
          <w:szCs w:val="20"/>
        </w:rPr>
        <w:t xml:space="preserve">June 2024 – </w:t>
      </w:r>
      <w:r w:rsidR="00F02CF7" w:rsidRPr="1B29132C">
        <w:rPr>
          <w:i/>
          <w:iCs/>
          <w:color w:val="000000" w:themeColor="text1"/>
          <w:sz w:val="20"/>
          <w:szCs w:val="20"/>
        </w:rPr>
        <w:t>March 2025</w:t>
      </w:r>
      <w:r>
        <w:tab/>
      </w:r>
    </w:p>
    <w:p w14:paraId="6F8F56F4" w14:textId="450D43F2" w:rsidR="000B7B7F" w:rsidRPr="000B7B7F" w:rsidRDefault="000B7B7F" w:rsidP="1B29132C">
      <w:pPr>
        <w:spacing w:after="0" w:line="264" w:lineRule="auto"/>
        <w:rPr>
          <w:color w:val="000000" w:themeColor="text1"/>
          <w:sz w:val="20"/>
          <w:szCs w:val="20"/>
        </w:rPr>
      </w:pPr>
      <w:r w:rsidRPr="1B29132C">
        <w:rPr>
          <w:b/>
          <w:bCs/>
          <w:color w:val="000000" w:themeColor="text1"/>
          <w:sz w:val="20"/>
          <w:szCs w:val="20"/>
        </w:rPr>
        <w:t>Overview</w:t>
      </w:r>
      <w:r w:rsidRPr="1B29132C">
        <w:rPr>
          <w:color w:val="000000" w:themeColor="text1"/>
          <w:sz w:val="20"/>
          <w:szCs w:val="20"/>
        </w:rPr>
        <w:t>:</w:t>
      </w:r>
      <w:r w:rsidR="00274284" w:rsidRPr="1B29132C">
        <w:rPr>
          <w:color w:val="000000" w:themeColor="text1"/>
          <w:sz w:val="20"/>
          <w:szCs w:val="20"/>
        </w:rPr>
        <w:t xml:space="preserve"> </w:t>
      </w:r>
      <w:r w:rsidR="00F02CF7" w:rsidRPr="1B29132C">
        <w:rPr>
          <w:color w:val="000000" w:themeColor="text1"/>
          <w:sz w:val="20"/>
          <w:szCs w:val="20"/>
        </w:rPr>
        <w:t>Delivered short-term, high-impact architecture and delivery engagements</w:t>
      </w:r>
    </w:p>
    <w:p w14:paraId="6907C925" w14:textId="77777777" w:rsidR="000B7B7F" w:rsidRPr="000B7B7F" w:rsidRDefault="000B7B7F" w:rsidP="1B29132C">
      <w:pPr>
        <w:spacing w:after="0" w:line="264" w:lineRule="auto"/>
        <w:rPr>
          <w:color w:val="000000" w:themeColor="text1"/>
          <w:sz w:val="20"/>
          <w:szCs w:val="20"/>
        </w:rPr>
      </w:pPr>
      <w:r w:rsidRPr="1B29132C">
        <w:rPr>
          <w:b/>
          <w:bCs/>
          <w:color w:val="000000" w:themeColor="text1"/>
          <w:sz w:val="20"/>
          <w:szCs w:val="20"/>
        </w:rPr>
        <w:t>Responsibilities</w:t>
      </w:r>
      <w:r w:rsidRPr="1B29132C">
        <w:rPr>
          <w:color w:val="000000" w:themeColor="text1"/>
          <w:sz w:val="20"/>
          <w:szCs w:val="20"/>
        </w:rPr>
        <w:t>:</w:t>
      </w:r>
    </w:p>
    <w:p w14:paraId="6ABC900B" w14:textId="77777777" w:rsidR="000B7B7F" w:rsidRPr="006A3DF3" w:rsidRDefault="000B7B7F" w:rsidP="006A3DF3">
      <w:pPr>
        <w:pStyle w:val="ListParagraph"/>
        <w:numPr>
          <w:ilvl w:val="0"/>
          <w:numId w:val="42"/>
        </w:numPr>
        <w:rPr>
          <w:color w:val="000000" w:themeColor="text1"/>
          <w:sz w:val="20"/>
          <w:szCs w:val="20"/>
        </w:rPr>
      </w:pPr>
      <w:r w:rsidRPr="006A3DF3">
        <w:rPr>
          <w:color w:val="000000" w:themeColor="text1"/>
          <w:sz w:val="20"/>
          <w:szCs w:val="20"/>
        </w:rPr>
        <w:t>Conducted business development and presales activities for each project.</w:t>
      </w:r>
    </w:p>
    <w:p w14:paraId="46D7841E" w14:textId="29A11A60" w:rsidR="00F02CF7" w:rsidRPr="006A3DF3" w:rsidRDefault="00F02CF7" w:rsidP="006A3DF3">
      <w:pPr>
        <w:pStyle w:val="ListParagraph"/>
        <w:numPr>
          <w:ilvl w:val="0"/>
          <w:numId w:val="42"/>
        </w:numPr>
        <w:rPr>
          <w:color w:val="000000" w:themeColor="text1"/>
          <w:sz w:val="20"/>
          <w:szCs w:val="20"/>
        </w:rPr>
      </w:pPr>
      <w:r w:rsidRPr="006A3DF3">
        <w:rPr>
          <w:color w:val="000000" w:themeColor="text1"/>
          <w:sz w:val="20"/>
          <w:szCs w:val="20"/>
        </w:rPr>
        <w:t>Led business development and presales efforts, from client engagement through to solution scoping and proposal development.</w:t>
      </w:r>
    </w:p>
    <w:p w14:paraId="0EE4BDB8" w14:textId="20CB08D5" w:rsidR="00F02CF7" w:rsidRPr="006A3DF3" w:rsidRDefault="00F02CF7" w:rsidP="006A3DF3">
      <w:pPr>
        <w:pStyle w:val="ListParagraph"/>
        <w:numPr>
          <w:ilvl w:val="0"/>
          <w:numId w:val="42"/>
        </w:numPr>
        <w:rPr>
          <w:color w:val="000000" w:themeColor="text1"/>
          <w:sz w:val="20"/>
          <w:szCs w:val="20"/>
        </w:rPr>
      </w:pPr>
      <w:r w:rsidRPr="006A3DF3">
        <w:rPr>
          <w:color w:val="000000" w:themeColor="text1"/>
          <w:sz w:val="20"/>
          <w:szCs w:val="20"/>
        </w:rPr>
        <w:t>Gathered requirements, designed scalable enterprise solutions, and prepared detailed estimates aligned to client objectives.</w:t>
      </w:r>
    </w:p>
    <w:p w14:paraId="2AF7E250" w14:textId="05100DD1" w:rsidR="00F02CF7" w:rsidRPr="006A3DF3" w:rsidRDefault="00F02CF7" w:rsidP="006A3DF3">
      <w:pPr>
        <w:pStyle w:val="ListParagraph"/>
        <w:numPr>
          <w:ilvl w:val="0"/>
          <w:numId w:val="42"/>
        </w:numPr>
        <w:rPr>
          <w:color w:val="000000" w:themeColor="text1"/>
          <w:sz w:val="20"/>
          <w:szCs w:val="20"/>
        </w:rPr>
      </w:pPr>
      <w:r w:rsidRPr="006A3DF3">
        <w:rPr>
          <w:color w:val="000000" w:themeColor="text1"/>
          <w:sz w:val="20"/>
          <w:szCs w:val="20"/>
        </w:rPr>
        <w:t>Managed projects end-to-end — initiation, high-level design, proof-of-concept, showcases, development, deployment, UAT, and post-go-live support.</w:t>
      </w:r>
    </w:p>
    <w:p w14:paraId="4C920D74" w14:textId="56155EDF" w:rsidR="000B7B7F" w:rsidRPr="006A3DF3" w:rsidRDefault="00F02CF7" w:rsidP="1B29132C">
      <w:pPr>
        <w:pStyle w:val="ListParagraph"/>
        <w:numPr>
          <w:ilvl w:val="0"/>
          <w:numId w:val="42"/>
        </w:numPr>
        <w:rPr>
          <w:color w:val="000000" w:themeColor="text1"/>
          <w:sz w:val="20"/>
          <w:szCs w:val="20"/>
        </w:rPr>
      </w:pPr>
      <w:r w:rsidRPr="006A3DF3">
        <w:rPr>
          <w:color w:val="000000" w:themeColor="text1"/>
          <w:sz w:val="20"/>
          <w:szCs w:val="20"/>
        </w:rPr>
        <w:t>Oversaw stakeholder engagement to ensure alignment between technical delivery and business needs.</w:t>
      </w:r>
    </w:p>
    <w:p w14:paraId="1A1AF282" w14:textId="77777777" w:rsidR="000B7B7F" w:rsidRPr="000B7B7F" w:rsidRDefault="000B7B7F" w:rsidP="006A3DF3">
      <w:pPr>
        <w:spacing w:after="0" w:line="264" w:lineRule="auto"/>
        <w:rPr>
          <w:color w:val="000000" w:themeColor="text1"/>
          <w:sz w:val="20"/>
          <w:szCs w:val="20"/>
        </w:rPr>
      </w:pPr>
      <w:r w:rsidRPr="1B29132C">
        <w:rPr>
          <w:b/>
          <w:bCs/>
          <w:color w:val="000000" w:themeColor="text1"/>
          <w:sz w:val="20"/>
          <w:szCs w:val="20"/>
        </w:rPr>
        <w:t>Carter Capner Law</w:t>
      </w:r>
      <w:r w:rsidRPr="1B29132C">
        <w:rPr>
          <w:color w:val="000000" w:themeColor="text1"/>
          <w:sz w:val="20"/>
          <w:szCs w:val="20"/>
        </w:rPr>
        <w:t>:</w:t>
      </w:r>
    </w:p>
    <w:p w14:paraId="16D63720" w14:textId="49288D4E" w:rsidR="000B7B7F" w:rsidRPr="000B7B7F" w:rsidRDefault="000B7B7F" w:rsidP="006A3DF3">
      <w:pPr>
        <w:numPr>
          <w:ilvl w:val="0"/>
          <w:numId w:val="43"/>
        </w:numPr>
        <w:spacing w:after="0" w:line="264" w:lineRule="auto"/>
        <w:rPr>
          <w:color w:val="000000" w:themeColor="text1"/>
          <w:sz w:val="20"/>
          <w:szCs w:val="20"/>
        </w:rPr>
      </w:pPr>
      <w:r w:rsidRPr="1B29132C">
        <w:rPr>
          <w:b/>
          <w:bCs/>
          <w:color w:val="000000" w:themeColor="text1"/>
          <w:sz w:val="20"/>
          <w:szCs w:val="20"/>
        </w:rPr>
        <w:t>AI Phone Calls</w:t>
      </w:r>
      <w:r w:rsidRPr="1B29132C">
        <w:rPr>
          <w:color w:val="000000" w:themeColor="text1"/>
          <w:sz w:val="20"/>
          <w:szCs w:val="20"/>
        </w:rPr>
        <w:t xml:space="preserve">: Developed AI-driven inbound and outbound phone calls for customer onboarding with call transcript logging and </w:t>
      </w:r>
      <w:r w:rsidR="001E437A" w:rsidRPr="1B29132C">
        <w:rPr>
          <w:color w:val="000000" w:themeColor="text1"/>
          <w:sz w:val="20"/>
          <w:szCs w:val="20"/>
        </w:rPr>
        <w:t xml:space="preserve">automated </w:t>
      </w:r>
      <w:r w:rsidRPr="1B29132C">
        <w:rPr>
          <w:color w:val="000000" w:themeColor="text1"/>
          <w:sz w:val="20"/>
          <w:szCs w:val="20"/>
        </w:rPr>
        <w:t>analysi</w:t>
      </w:r>
      <w:r w:rsidR="000A5779" w:rsidRPr="1B29132C">
        <w:rPr>
          <w:color w:val="000000" w:themeColor="text1"/>
          <w:sz w:val="20"/>
          <w:szCs w:val="20"/>
        </w:rPr>
        <w:t>s</w:t>
      </w:r>
      <w:r w:rsidR="002947FB" w:rsidRPr="1B29132C">
        <w:rPr>
          <w:color w:val="000000" w:themeColor="text1"/>
          <w:sz w:val="20"/>
          <w:szCs w:val="20"/>
        </w:rPr>
        <w:t>.</w:t>
      </w:r>
    </w:p>
    <w:p w14:paraId="330D8E8F" w14:textId="0D452867" w:rsidR="000B7B7F" w:rsidRPr="000B7B7F" w:rsidRDefault="00B83287" w:rsidP="006A3DF3">
      <w:pPr>
        <w:numPr>
          <w:ilvl w:val="0"/>
          <w:numId w:val="43"/>
        </w:numPr>
        <w:spacing w:after="0" w:line="264" w:lineRule="auto"/>
        <w:rPr>
          <w:color w:val="000000" w:themeColor="text1"/>
          <w:sz w:val="20"/>
          <w:szCs w:val="20"/>
        </w:rPr>
      </w:pPr>
      <w:r w:rsidRPr="1B29132C">
        <w:rPr>
          <w:b/>
          <w:bCs/>
          <w:color w:val="000000" w:themeColor="text1"/>
          <w:sz w:val="20"/>
          <w:szCs w:val="20"/>
        </w:rPr>
        <w:lastRenderedPageBreak/>
        <w:t>Teams</w:t>
      </w:r>
      <w:r w:rsidR="000B7B7F" w:rsidRPr="1B29132C">
        <w:rPr>
          <w:b/>
          <w:bCs/>
          <w:color w:val="000000" w:themeColor="text1"/>
          <w:sz w:val="20"/>
          <w:szCs w:val="20"/>
        </w:rPr>
        <w:t xml:space="preserve"> Chat</w:t>
      </w:r>
      <w:r w:rsidR="00A4240B" w:rsidRPr="1B29132C">
        <w:rPr>
          <w:b/>
          <w:bCs/>
          <w:color w:val="000000" w:themeColor="text1"/>
          <w:sz w:val="20"/>
          <w:szCs w:val="20"/>
        </w:rPr>
        <w:t>B</w:t>
      </w:r>
      <w:r w:rsidR="000B7B7F" w:rsidRPr="1B29132C">
        <w:rPr>
          <w:b/>
          <w:bCs/>
          <w:color w:val="000000" w:themeColor="text1"/>
          <w:sz w:val="20"/>
          <w:szCs w:val="20"/>
        </w:rPr>
        <w:t>ot</w:t>
      </w:r>
      <w:r w:rsidR="000B7B7F" w:rsidRPr="1B29132C">
        <w:rPr>
          <w:color w:val="000000" w:themeColor="text1"/>
          <w:sz w:val="20"/>
          <w:szCs w:val="20"/>
        </w:rPr>
        <w:t>: Created a</w:t>
      </w:r>
      <w:r w:rsidR="003C71F4" w:rsidRPr="1B29132C">
        <w:rPr>
          <w:color w:val="000000" w:themeColor="text1"/>
          <w:sz w:val="20"/>
          <w:szCs w:val="20"/>
        </w:rPr>
        <w:t xml:space="preserve">n Azure AI powered Teams </w:t>
      </w:r>
      <w:r w:rsidR="000B7B7F" w:rsidRPr="1B29132C">
        <w:rPr>
          <w:color w:val="000000" w:themeColor="text1"/>
          <w:sz w:val="20"/>
          <w:szCs w:val="20"/>
        </w:rPr>
        <w:t xml:space="preserve">chatbot trained on extensive documentation and videos for staff </w:t>
      </w:r>
      <w:r w:rsidR="003C71F4" w:rsidRPr="1B29132C">
        <w:rPr>
          <w:color w:val="000000" w:themeColor="text1"/>
          <w:sz w:val="20"/>
          <w:szCs w:val="20"/>
        </w:rPr>
        <w:t>onboarding</w:t>
      </w:r>
      <w:r w:rsidR="000B7B7F" w:rsidRPr="1B29132C">
        <w:rPr>
          <w:color w:val="000000" w:themeColor="text1"/>
          <w:sz w:val="20"/>
          <w:szCs w:val="20"/>
        </w:rPr>
        <w:t>.</w:t>
      </w:r>
    </w:p>
    <w:p w14:paraId="2A22C5D0" w14:textId="1E366573" w:rsidR="000B7B7F" w:rsidRDefault="00B83287" w:rsidP="006A3DF3">
      <w:pPr>
        <w:numPr>
          <w:ilvl w:val="0"/>
          <w:numId w:val="43"/>
        </w:numPr>
        <w:spacing w:after="0" w:line="264" w:lineRule="auto"/>
        <w:rPr>
          <w:color w:val="000000" w:themeColor="text1"/>
          <w:sz w:val="20"/>
          <w:szCs w:val="20"/>
        </w:rPr>
      </w:pPr>
      <w:r w:rsidRPr="1B29132C">
        <w:rPr>
          <w:b/>
          <w:bCs/>
          <w:color w:val="000000" w:themeColor="text1"/>
          <w:sz w:val="20"/>
          <w:szCs w:val="20"/>
        </w:rPr>
        <w:t>Custom App</w:t>
      </w:r>
      <w:r w:rsidR="000B7B7F" w:rsidRPr="1B29132C">
        <w:rPr>
          <w:color w:val="000000" w:themeColor="text1"/>
          <w:sz w:val="20"/>
          <w:szCs w:val="20"/>
        </w:rPr>
        <w:t>: Built a</w:t>
      </w:r>
      <w:r w:rsidRPr="1B29132C">
        <w:rPr>
          <w:color w:val="000000" w:themeColor="text1"/>
          <w:sz w:val="20"/>
          <w:szCs w:val="20"/>
        </w:rPr>
        <w:t xml:space="preserve"> timesheet consolidation</w:t>
      </w:r>
      <w:r w:rsidR="000B7B7F" w:rsidRPr="1B29132C">
        <w:rPr>
          <w:color w:val="000000" w:themeColor="text1"/>
          <w:sz w:val="20"/>
          <w:szCs w:val="20"/>
        </w:rPr>
        <w:t xml:space="preserve"> application integrating multiple business systems to streamline professional services invoicing, saving significant administrative time (</w:t>
      </w:r>
      <w:r w:rsidR="000B7B7F" w:rsidRPr="1B29132C">
        <w:rPr>
          <w:i/>
          <w:iCs/>
          <w:color w:val="000000" w:themeColor="text1"/>
          <w:sz w:val="20"/>
          <w:szCs w:val="20"/>
        </w:rPr>
        <w:t>.N</w:t>
      </w:r>
      <w:r w:rsidR="00E955EC" w:rsidRPr="1B29132C">
        <w:rPr>
          <w:i/>
          <w:iCs/>
          <w:color w:val="000000" w:themeColor="text1"/>
          <w:sz w:val="20"/>
          <w:szCs w:val="20"/>
        </w:rPr>
        <w:t>et</w:t>
      </w:r>
      <w:r w:rsidR="000B7B7F" w:rsidRPr="1B29132C">
        <w:rPr>
          <w:i/>
          <w:iCs/>
          <w:color w:val="000000" w:themeColor="text1"/>
          <w:sz w:val="20"/>
          <w:szCs w:val="20"/>
        </w:rPr>
        <w:t xml:space="preserve"> 8.0, C#, Web API</w:t>
      </w:r>
      <w:r w:rsidR="000B7B7F" w:rsidRPr="1B29132C">
        <w:rPr>
          <w:color w:val="000000" w:themeColor="text1"/>
          <w:sz w:val="20"/>
          <w:szCs w:val="20"/>
        </w:rPr>
        <w:t>).</w:t>
      </w:r>
    </w:p>
    <w:p w14:paraId="1BA7BC09" w14:textId="0C0237FA" w:rsidR="00C06B1F" w:rsidRDefault="00B83287" w:rsidP="006A3DF3">
      <w:pPr>
        <w:numPr>
          <w:ilvl w:val="0"/>
          <w:numId w:val="43"/>
        </w:numPr>
        <w:spacing w:after="0" w:line="264" w:lineRule="auto"/>
        <w:rPr>
          <w:color w:val="000000" w:themeColor="text1"/>
          <w:sz w:val="20"/>
          <w:szCs w:val="20"/>
        </w:rPr>
      </w:pPr>
      <w:r w:rsidRPr="1B29132C">
        <w:rPr>
          <w:b/>
          <w:bCs/>
          <w:color w:val="000000" w:themeColor="text1"/>
          <w:sz w:val="20"/>
          <w:szCs w:val="20"/>
        </w:rPr>
        <w:t>AI Automation</w:t>
      </w:r>
      <w:r w:rsidR="00C06B1F" w:rsidRPr="1B29132C">
        <w:rPr>
          <w:color w:val="000000" w:themeColor="text1"/>
          <w:sz w:val="20"/>
          <w:szCs w:val="20"/>
        </w:rPr>
        <w:t xml:space="preserve">: </w:t>
      </w:r>
      <w:r w:rsidR="00FC0AB9" w:rsidRPr="1B29132C">
        <w:rPr>
          <w:color w:val="000000" w:themeColor="text1"/>
          <w:sz w:val="20"/>
          <w:szCs w:val="20"/>
        </w:rPr>
        <w:t>Designed and implemented automated email processing using Power Automate to generate responses for customer inquiries with built-in approval workflows.</w:t>
      </w:r>
    </w:p>
    <w:p w14:paraId="57688E87" w14:textId="0D0BA0A2" w:rsidR="00562833" w:rsidRPr="000B7B7F" w:rsidRDefault="006E11A9" w:rsidP="006A3DF3">
      <w:pPr>
        <w:numPr>
          <w:ilvl w:val="0"/>
          <w:numId w:val="43"/>
        </w:numPr>
        <w:spacing w:after="0" w:line="264" w:lineRule="auto"/>
        <w:rPr>
          <w:color w:val="000000" w:themeColor="text1"/>
          <w:sz w:val="20"/>
          <w:szCs w:val="20"/>
        </w:rPr>
      </w:pPr>
      <w:r w:rsidRPr="1B29132C">
        <w:rPr>
          <w:b/>
          <w:bCs/>
          <w:color w:val="000000" w:themeColor="text1"/>
          <w:sz w:val="20"/>
          <w:szCs w:val="20"/>
        </w:rPr>
        <w:t>Proof of Concep</w:t>
      </w:r>
      <w:r w:rsidR="001E3E87" w:rsidRPr="1B29132C">
        <w:rPr>
          <w:b/>
          <w:bCs/>
          <w:color w:val="000000" w:themeColor="text1"/>
          <w:sz w:val="20"/>
          <w:szCs w:val="20"/>
        </w:rPr>
        <w:t>ts</w:t>
      </w:r>
      <w:r w:rsidR="00562833" w:rsidRPr="1B29132C">
        <w:rPr>
          <w:color w:val="000000" w:themeColor="text1"/>
          <w:sz w:val="20"/>
          <w:szCs w:val="20"/>
        </w:rPr>
        <w:t>: Completed a PoC of an Azure AI Search agents on Copilot Studio and Power Apps.</w:t>
      </w:r>
    </w:p>
    <w:p w14:paraId="130B8971" w14:textId="77777777" w:rsidR="000B7B7F" w:rsidRPr="000B7B7F" w:rsidRDefault="000B7B7F" w:rsidP="006A3DF3">
      <w:pPr>
        <w:spacing w:after="0" w:line="264" w:lineRule="auto"/>
        <w:rPr>
          <w:color w:val="000000" w:themeColor="text1"/>
          <w:sz w:val="20"/>
          <w:szCs w:val="20"/>
        </w:rPr>
      </w:pPr>
      <w:r w:rsidRPr="1B29132C">
        <w:rPr>
          <w:b/>
          <w:bCs/>
          <w:color w:val="000000" w:themeColor="text1"/>
          <w:sz w:val="20"/>
          <w:szCs w:val="20"/>
        </w:rPr>
        <w:t>Totalmobile UK</w:t>
      </w:r>
      <w:r w:rsidRPr="1B29132C">
        <w:rPr>
          <w:color w:val="000000" w:themeColor="text1"/>
          <w:sz w:val="20"/>
          <w:szCs w:val="20"/>
        </w:rPr>
        <w:t>:</w:t>
      </w:r>
    </w:p>
    <w:p w14:paraId="599C6352" w14:textId="13AD2AE9" w:rsidR="001B02ED" w:rsidRPr="002D0943" w:rsidRDefault="009D7802" w:rsidP="006A3DF3">
      <w:pPr>
        <w:numPr>
          <w:ilvl w:val="0"/>
          <w:numId w:val="43"/>
        </w:numPr>
        <w:spacing w:after="0" w:line="264" w:lineRule="auto"/>
        <w:rPr>
          <w:sz w:val="20"/>
          <w:szCs w:val="20"/>
        </w:rPr>
      </w:pPr>
      <w:r w:rsidRPr="1B29132C">
        <w:rPr>
          <w:color w:val="000000" w:themeColor="text1"/>
          <w:sz w:val="20"/>
          <w:szCs w:val="20"/>
        </w:rPr>
        <w:t xml:space="preserve">Conducted a </w:t>
      </w:r>
      <w:r w:rsidRPr="1B29132C">
        <w:rPr>
          <w:b/>
          <w:bCs/>
          <w:color w:val="000000" w:themeColor="text1"/>
          <w:sz w:val="20"/>
          <w:szCs w:val="20"/>
        </w:rPr>
        <w:t>WCAG accessibility compliance audit</w:t>
      </w:r>
      <w:r w:rsidRPr="1B29132C">
        <w:rPr>
          <w:color w:val="000000" w:themeColor="text1"/>
          <w:sz w:val="20"/>
          <w:szCs w:val="20"/>
        </w:rPr>
        <w:t xml:space="preserve"> for a global rostering SaaS vendor entering the Australian market, ensuring alignment with Australian government accessibility requirements</w:t>
      </w:r>
    </w:p>
    <w:p w14:paraId="5C959258" w14:textId="3C82A093" w:rsidR="001B02ED" w:rsidRPr="002D0943" w:rsidRDefault="00000000" w:rsidP="002D0943">
      <w:pPr>
        <w:pStyle w:val="PlainText"/>
        <w:spacing w:line="276" w:lineRule="auto"/>
        <w:contextualSpacing/>
        <w:rPr>
          <w:rFonts w:ascii="Aptos" w:hAnsi="Aptos" w:cs="Aptos"/>
          <w:sz w:val="20"/>
          <w:szCs w:val="20"/>
        </w:rPr>
      </w:pPr>
      <w:r>
        <w:rPr>
          <w:rFonts w:ascii="Aptos Narrow" w:eastAsia="MS Mincho" w:hAnsi="Aptos Narrow" w:cs="Arial"/>
          <w:sz w:val="18"/>
          <w:szCs w:val="18"/>
        </w:rPr>
        <w:pict w14:anchorId="7FC527F5">
          <v:rect id="_x0000_i1027" style="width:0;height:1.5pt" o:hralign="center" o:bullet="t" o:hrstd="t" o:hr="t" fillcolor="#a0a0a0" stroked="f"/>
        </w:pict>
      </w:r>
      <w:bookmarkEnd w:id="0"/>
      <w:bookmarkEnd w:id="1"/>
    </w:p>
    <w:p w14:paraId="6238A5EB" w14:textId="711C233E" w:rsidR="0058694B" w:rsidRPr="0058694B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b/>
          <w:bCs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Senior Manager</w:t>
      </w:r>
      <w:r w:rsidR="00A64AFE" w:rsidRPr="1B29132C">
        <w:rPr>
          <w:rFonts w:ascii="Aptos" w:hAnsi="Aptos" w:cs="Aptos"/>
          <w:b/>
          <w:bCs/>
          <w:sz w:val="20"/>
          <w:szCs w:val="20"/>
        </w:rPr>
        <w:t xml:space="preserve"> </w:t>
      </w:r>
      <w:r w:rsidR="00E73F0E" w:rsidRPr="1B29132C">
        <w:rPr>
          <w:rFonts w:ascii="Aptos" w:hAnsi="Aptos" w:cs="Aptos"/>
          <w:b/>
          <w:bCs/>
          <w:sz w:val="20"/>
          <w:szCs w:val="20"/>
        </w:rPr>
        <w:t xml:space="preserve">– </w:t>
      </w:r>
      <w:r w:rsidR="00762FBA" w:rsidRPr="1B29132C">
        <w:rPr>
          <w:rFonts w:ascii="Aptos" w:hAnsi="Aptos" w:cs="Aptos"/>
          <w:b/>
          <w:bCs/>
          <w:sz w:val="20"/>
          <w:szCs w:val="20"/>
        </w:rPr>
        <w:t xml:space="preserve">Digital </w:t>
      </w:r>
      <w:r w:rsidR="005B1C43" w:rsidRPr="1B29132C">
        <w:rPr>
          <w:rFonts w:ascii="Aptos" w:hAnsi="Aptos" w:cs="Aptos"/>
          <w:b/>
          <w:bCs/>
          <w:sz w:val="20"/>
          <w:szCs w:val="20"/>
        </w:rPr>
        <w:t>Delivery</w:t>
      </w:r>
      <w:r w:rsidR="00683926" w:rsidRPr="1B29132C">
        <w:rPr>
          <w:rFonts w:ascii="Aptos" w:hAnsi="Aptos" w:cs="Aptos"/>
          <w:b/>
          <w:bCs/>
          <w:sz w:val="20"/>
          <w:szCs w:val="20"/>
        </w:rPr>
        <w:t xml:space="preserve"> </w:t>
      </w:r>
      <w:r w:rsidR="00230F36" w:rsidRPr="1B29132C">
        <w:rPr>
          <w:rFonts w:ascii="Aptos" w:hAnsi="Aptos" w:cs="Aptos"/>
          <w:b/>
          <w:bCs/>
          <w:sz w:val="20"/>
          <w:szCs w:val="20"/>
        </w:rPr>
        <w:t>(</w:t>
      </w:r>
      <w:r w:rsidR="00683926" w:rsidRPr="1B29132C">
        <w:rPr>
          <w:rFonts w:ascii="Aptos" w:hAnsi="Aptos" w:cs="Aptos"/>
          <w:b/>
          <w:bCs/>
          <w:sz w:val="20"/>
          <w:szCs w:val="20"/>
        </w:rPr>
        <w:t>Digital Customer Experienc</w:t>
      </w:r>
      <w:r w:rsidR="00230F36" w:rsidRPr="1B29132C">
        <w:rPr>
          <w:rFonts w:ascii="Aptos" w:hAnsi="Aptos" w:cs="Aptos"/>
          <w:b/>
          <w:bCs/>
          <w:sz w:val="20"/>
          <w:szCs w:val="20"/>
        </w:rPr>
        <w:t>e Team)</w:t>
      </w:r>
      <w:r>
        <w:br/>
      </w:r>
      <w:r w:rsidR="00683926" w:rsidRPr="1B29132C">
        <w:rPr>
          <w:rFonts w:ascii="Aptos" w:hAnsi="Aptos" w:cs="Aptos"/>
          <w:b/>
          <w:bCs/>
          <w:sz w:val="20"/>
          <w:szCs w:val="20"/>
        </w:rPr>
        <w:t>Capgemini</w:t>
      </w:r>
      <w:r w:rsidR="00683926" w:rsidRPr="1B29132C">
        <w:rPr>
          <w:rFonts w:ascii="Aptos" w:hAnsi="Aptos" w:cs="Aptos"/>
          <w:sz w:val="20"/>
          <w:szCs w:val="20"/>
        </w:rPr>
        <w:t xml:space="preserve"> – </w:t>
      </w:r>
      <w:r w:rsidR="008F5E0A" w:rsidRPr="1B29132C">
        <w:rPr>
          <w:rFonts w:ascii="Aptos" w:hAnsi="Aptos" w:cs="Aptos"/>
          <w:sz w:val="20"/>
          <w:szCs w:val="20"/>
        </w:rPr>
        <w:t>Brisbane</w:t>
      </w:r>
    </w:p>
    <w:p w14:paraId="32421817" w14:textId="0A81B14C" w:rsidR="0058694B" w:rsidRPr="0058694B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i/>
          <w:iCs/>
          <w:sz w:val="20"/>
          <w:szCs w:val="20"/>
        </w:rPr>
        <w:t>January 2022 – June 2024</w:t>
      </w:r>
    </w:p>
    <w:p w14:paraId="2CA2FD87" w14:textId="42B57AD8" w:rsidR="0058694B" w:rsidRPr="0058694B" w:rsidRDefault="00683926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Company Overview</w:t>
      </w:r>
      <w:r w:rsidR="0058694B" w:rsidRPr="1B29132C">
        <w:rPr>
          <w:rFonts w:ascii="Aptos" w:hAnsi="Aptos" w:cs="Aptos"/>
          <w:sz w:val="20"/>
          <w:szCs w:val="20"/>
        </w:rPr>
        <w:t>:</w:t>
      </w:r>
      <w:r w:rsidR="00274284" w:rsidRPr="1B29132C">
        <w:rPr>
          <w:rFonts w:ascii="Aptos" w:hAnsi="Aptos" w:cs="Aptos"/>
          <w:sz w:val="20"/>
          <w:szCs w:val="20"/>
        </w:rPr>
        <w:t xml:space="preserve"> </w:t>
      </w:r>
      <w:r w:rsidR="0058694B" w:rsidRPr="1B29132C">
        <w:rPr>
          <w:rFonts w:ascii="Aptos" w:hAnsi="Aptos" w:cs="Aptos"/>
          <w:sz w:val="20"/>
          <w:szCs w:val="20"/>
        </w:rPr>
        <w:t>Capgemini is a global IT consultancy operating in 51 countries with over 360,000 staff.</w:t>
      </w:r>
    </w:p>
    <w:p w14:paraId="03E4EF5A" w14:textId="77777777" w:rsidR="0058694B" w:rsidRPr="0058694B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Responsibilities</w:t>
      </w:r>
      <w:r w:rsidRPr="1B29132C">
        <w:rPr>
          <w:rFonts w:ascii="Aptos" w:hAnsi="Aptos" w:cs="Aptos"/>
          <w:sz w:val="20"/>
          <w:szCs w:val="20"/>
        </w:rPr>
        <w:t>:</w:t>
      </w:r>
    </w:p>
    <w:p w14:paraId="00BEF1DE" w14:textId="77777777" w:rsidR="0058694B" w:rsidRPr="0058694B" w:rsidRDefault="0058694B" w:rsidP="1B29132C">
      <w:pPr>
        <w:pStyle w:val="PlainText"/>
        <w:numPr>
          <w:ilvl w:val="0"/>
          <w:numId w:val="7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Technical Leadership at Western Power</w:t>
      </w:r>
      <w:r w:rsidRPr="1B29132C">
        <w:rPr>
          <w:rFonts w:ascii="Aptos" w:hAnsi="Aptos" w:cs="Aptos"/>
          <w:sz w:val="20"/>
          <w:szCs w:val="20"/>
        </w:rPr>
        <w:t>:</w:t>
      </w:r>
    </w:p>
    <w:p w14:paraId="38517E88" w14:textId="4EE7F6DD" w:rsidR="0058694B" w:rsidRPr="0058694B" w:rsidRDefault="00590C0D" w:rsidP="1B29132C">
      <w:pPr>
        <w:pStyle w:val="PlainText"/>
        <w:numPr>
          <w:ilvl w:val="1"/>
          <w:numId w:val="7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>Technical Leader on a</w:t>
      </w:r>
      <w:r w:rsidR="0058694B" w:rsidRPr="1B29132C">
        <w:rPr>
          <w:rFonts w:ascii="Aptos" w:hAnsi="Aptos" w:cs="Aptos"/>
          <w:sz w:val="20"/>
          <w:szCs w:val="20"/>
        </w:rPr>
        <w:t xml:space="preserve"> $5M+ </w:t>
      </w:r>
      <w:r w:rsidR="00300158" w:rsidRPr="1B29132C">
        <w:rPr>
          <w:rFonts w:ascii="Aptos" w:hAnsi="Aptos" w:cs="Aptos"/>
          <w:sz w:val="20"/>
          <w:szCs w:val="20"/>
        </w:rPr>
        <w:t xml:space="preserve">enterprise-wide </w:t>
      </w:r>
      <w:r w:rsidR="0058694B" w:rsidRPr="1B29132C">
        <w:rPr>
          <w:rFonts w:ascii="Aptos" w:hAnsi="Aptos" w:cs="Aptos"/>
          <w:sz w:val="20"/>
          <w:szCs w:val="20"/>
        </w:rPr>
        <w:t>digital transformation projec</w:t>
      </w:r>
      <w:r w:rsidR="00E85109" w:rsidRPr="1B29132C">
        <w:rPr>
          <w:rFonts w:ascii="Aptos" w:hAnsi="Aptos" w:cs="Aptos"/>
          <w:sz w:val="20"/>
          <w:szCs w:val="20"/>
        </w:rPr>
        <w:t>t</w:t>
      </w:r>
      <w:r w:rsidR="0058694B" w:rsidRPr="1B29132C">
        <w:rPr>
          <w:rFonts w:ascii="Aptos" w:hAnsi="Aptos" w:cs="Aptos"/>
          <w:sz w:val="20"/>
          <w:szCs w:val="20"/>
        </w:rPr>
        <w:t>.</w:t>
      </w:r>
    </w:p>
    <w:p w14:paraId="35F1A9DF" w14:textId="77777777" w:rsidR="00E85109" w:rsidRDefault="00E85109" w:rsidP="1B29132C">
      <w:pPr>
        <w:pStyle w:val="PlainText"/>
        <w:numPr>
          <w:ilvl w:val="1"/>
          <w:numId w:val="7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 xml:space="preserve">Established an </w:t>
      </w:r>
      <w:r w:rsidRPr="1B29132C">
        <w:rPr>
          <w:rFonts w:ascii="Aptos" w:hAnsi="Aptos" w:cs="Aptos"/>
          <w:b/>
          <w:bCs/>
          <w:sz w:val="20"/>
          <w:szCs w:val="20"/>
        </w:rPr>
        <w:t>Optimizely One Centre of Excellence</w:t>
      </w:r>
      <w:r w:rsidRPr="1B29132C">
        <w:rPr>
          <w:rFonts w:ascii="Aptos" w:hAnsi="Aptos" w:cs="Aptos"/>
          <w:sz w:val="20"/>
          <w:szCs w:val="20"/>
        </w:rPr>
        <w:t>, enabling multiple high-profile projects (.NET, Azure, Optimizely) and setting scalable delivery patterns.</w:t>
      </w:r>
    </w:p>
    <w:p w14:paraId="5FCCE6C3" w14:textId="3AD5C4F4" w:rsidR="00E85109" w:rsidRDefault="00E85109" w:rsidP="1B29132C">
      <w:pPr>
        <w:pStyle w:val="PlainText"/>
        <w:numPr>
          <w:ilvl w:val="1"/>
          <w:numId w:val="7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>Facilitated technical workshops, defined enterprise platform KPIs, and built real-time monitoring dashboards for application performance.</w:t>
      </w:r>
    </w:p>
    <w:p w14:paraId="01586BBF" w14:textId="31C36667" w:rsidR="00E85109" w:rsidRPr="0058694B" w:rsidRDefault="00E85109" w:rsidP="1B29132C">
      <w:pPr>
        <w:pStyle w:val="PlainText"/>
        <w:numPr>
          <w:ilvl w:val="1"/>
          <w:numId w:val="7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>Produced comprehensive documentation covering CI/CD pipelines, disaster recovery, identity management, and codebase governance, ensuring a seamless transition to BAU teams.</w:t>
      </w:r>
    </w:p>
    <w:p w14:paraId="486F847C" w14:textId="2071ACFA" w:rsidR="0058694B" w:rsidRPr="0058694B" w:rsidRDefault="0058694B" w:rsidP="1B29132C">
      <w:pPr>
        <w:pStyle w:val="PlainText"/>
        <w:numPr>
          <w:ilvl w:val="0"/>
          <w:numId w:val="7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 xml:space="preserve">Presales </w:t>
      </w:r>
      <w:r w:rsidR="00E85109" w:rsidRPr="1B29132C">
        <w:rPr>
          <w:rFonts w:ascii="Aptos" w:hAnsi="Aptos" w:cs="Aptos"/>
          <w:b/>
          <w:bCs/>
          <w:sz w:val="20"/>
          <w:szCs w:val="20"/>
        </w:rPr>
        <w:t>&amp; Strategic Advisory</w:t>
      </w:r>
      <w:r w:rsidRPr="1B29132C">
        <w:rPr>
          <w:rFonts w:ascii="Aptos" w:hAnsi="Aptos" w:cs="Aptos"/>
          <w:sz w:val="20"/>
          <w:szCs w:val="20"/>
        </w:rPr>
        <w:t>:</w:t>
      </w:r>
    </w:p>
    <w:p w14:paraId="210355B6" w14:textId="66E8BBCC" w:rsidR="00E85109" w:rsidRDefault="00E85109" w:rsidP="1B29132C">
      <w:pPr>
        <w:pStyle w:val="PlainText"/>
        <w:numPr>
          <w:ilvl w:val="1"/>
          <w:numId w:val="7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 xml:space="preserve">Acted as </w:t>
      </w:r>
      <w:r w:rsidRPr="1B29132C">
        <w:rPr>
          <w:rFonts w:ascii="Aptos" w:hAnsi="Aptos" w:cs="Aptos"/>
          <w:b/>
          <w:bCs/>
          <w:sz w:val="20"/>
          <w:szCs w:val="20"/>
        </w:rPr>
        <w:t>Presales Architect</w:t>
      </w:r>
      <w:r w:rsidRPr="1B29132C">
        <w:rPr>
          <w:rFonts w:ascii="Aptos" w:hAnsi="Aptos" w:cs="Aptos"/>
          <w:sz w:val="20"/>
          <w:szCs w:val="20"/>
        </w:rPr>
        <w:t xml:space="preserve"> for major accounts, including APA Group, LendLease, Brisbane City Council, Pharmacy Guild of Australia, and Parliament of South Australia.</w:t>
      </w:r>
    </w:p>
    <w:p w14:paraId="3033F420" w14:textId="114BA8CC" w:rsidR="00E85109" w:rsidRDefault="00E85109" w:rsidP="1B29132C">
      <w:pPr>
        <w:pStyle w:val="PlainText"/>
        <w:numPr>
          <w:ilvl w:val="1"/>
          <w:numId w:val="7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 xml:space="preserve">Designed solutions across </w:t>
      </w:r>
      <w:r w:rsidRPr="1B29132C">
        <w:rPr>
          <w:rFonts w:ascii="Aptos" w:hAnsi="Aptos" w:cs="Aptos"/>
          <w:b/>
          <w:bCs/>
          <w:sz w:val="20"/>
          <w:szCs w:val="20"/>
        </w:rPr>
        <w:t>Optimizely, Sitecore, Azure, and AWS</w:t>
      </w:r>
      <w:r w:rsidRPr="1B29132C">
        <w:rPr>
          <w:rFonts w:ascii="Aptos" w:hAnsi="Aptos" w:cs="Aptos"/>
          <w:sz w:val="20"/>
          <w:szCs w:val="20"/>
        </w:rPr>
        <w:t>, ensuring alignment with industry and vendor best practices.</w:t>
      </w:r>
    </w:p>
    <w:p w14:paraId="584F0390" w14:textId="259B6EF2" w:rsidR="0058694B" w:rsidRPr="00E85109" w:rsidRDefault="00E85109" w:rsidP="1B29132C">
      <w:pPr>
        <w:pStyle w:val="PlainText"/>
        <w:numPr>
          <w:ilvl w:val="1"/>
          <w:numId w:val="7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>Provided strategy and advisory services to drive digital transformation initiatives and unlock new opportunities.</w:t>
      </w:r>
    </w:p>
    <w:p w14:paraId="6A4891AA" w14:textId="42F5D4D9" w:rsidR="0058694B" w:rsidRPr="0058694B" w:rsidRDefault="00E85109" w:rsidP="1B29132C">
      <w:pPr>
        <w:pStyle w:val="PlainText"/>
        <w:numPr>
          <w:ilvl w:val="0"/>
          <w:numId w:val="7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Optimizely Commerce &amp; DXP Delivery</w:t>
      </w:r>
    </w:p>
    <w:p w14:paraId="5E1AF73C" w14:textId="78782AB9" w:rsidR="0058694B" w:rsidRDefault="00E85109" w:rsidP="1B29132C">
      <w:pPr>
        <w:pStyle w:val="PlainText"/>
        <w:numPr>
          <w:ilvl w:val="1"/>
          <w:numId w:val="7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Symbion Shop</w:t>
      </w:r>
      <w:r w:rsidRPr="1B29132C">
        <w:rPr>
          <w:rFonts w:ascii="Aptos" w:hAnsi="Aptos" w:cs="Aptos"/>
          <w:sz w:val="20"/>
          <w:szCs w:val="20"/>
        </w:rPr>
        <w:t>: Designed and delivered an Optimizely Commerce B2C platform for 4,000 pharmacies; managed the full lifecycle from RFP and high-level design to integrations, DevOps, and testing.</w:t>
      </w:r>
    </w:p>
    <w:p w14:paraId="620E7D63" w14:textId="65B5CE4E" w:rsidR="00E85109" w:rsidRPr="0058694B" w:rsidRDefault="00E85109" w:rsidP="1B29132C">
      <w:pPr>
        <w:pStyle w:val="PlainText"/>
        <w:numPr>
          <w:ilvl w:val="1"/>
          <w:numId w:val="7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Perpetual Website</w:t>
      </w:r>
      <w:r w:rsidRPr="1B29132C">
        <w:rPr>
          <w:rFonts w:ascii="Aptos" w:hAnsi="Aptos" w:cs="Aptos"/>
          <w:sz w:val="20"/>
          <w:szCs w:val="20"/>
        </w:rPr>
        <w:t>: Delivered global and regional websites, chairing architectural workshops and managing relationships with business and technical stakeholders.</w:t>
      </w:r>
    </w:p>
    <w:p w14:paraId="4B8B9F39" w14:textId="77777777" w:rsidR="0058694B" w:rsidRPr="0058694B" w:rsidRDefault="00000000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>
        <w:rPr>
          <w:rFonts w:ascii="Aptos Narrow" w:eastAsia="MS Mincho" w:hAnsi="Aptos Narrow" w:cs="Arial"/>
          <w:sz w:val="18"/>
          <w:szCs w:val="18"/>
        </w:rPr>
        <w:pict w14:anchorId="3C3D1E2A">
          <v:rect id="_x0000_i1028" style="width:0;height:1.5pt" o:hralign="center" o:hrstd="t" o:hr="t" fillcolor="#a0a0a0" stroked="f"/>
        </w:pict>
      </w:r>
    </w:p>
    <w:p w14:paraId="46683329" w14:textId="06B842AC" w:rsidR="0058694B" w:rsidRDefault="00C32CB3" w:rsidP="1B29132C">
      <w:pPr>
        <w:pStyle w:val="PlainText"/>
        <w:spacing w:after="200" w:line="276" w:lineRule="auto"/>
        <w:contextualSpacing/>
        <w:rPr>
          <w:rFonts w:ascii="Aptos" w:hAnsi="Aptos" w:cs="Aptos"/>
          <w:b/>
          <w:bCs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 xml:space="preserve">Solution Architect / </w:t>
      </w:r>
      <w:r w:rsidR="00992125" w:rsidRPr="1B29132C">
        <w:rPr>
          <w:rFonts w:ascii="Aptos" w:hAnsi="Aptos" w:cs="Aptos"/>
          <w:b/>
          <w:bCs/>
          <w:sz w:val="20"/>
          <w:szCs w:val="20"/>
        </w:rPr>
        <w:t>Delivery Lead</w:t>
      </w:r>
    </w:p>
    <w:p w14:paraId="04626F5B" w14:textId="7142AD37" w:rsidR="00D815B1" w:rsidRPr="0058694B" w:rsidRDefault="00D815B1" w:rsidP="1B29132C">
      <w:pPr>
        <w:pStyle w:val="PlainText"/>
        <w:spacing w:after="200" w:line="276" w:lineRule="auto"/>
        <w:contextualSpacing/>
        <w:rPr>
          <w:rFonts w:ascii="Aptos" w:hAnsi="Aptos" w:cs="Aptos"/>
          <w:b/>
          <w:bCs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Sonic Healthcare</w:t>
      </w:r>
      <w:r w:rsidRPr="1B29132C">
        <w:rPr>
          <w:rFonts w:ascii="Aptos" w:hAnsi="Aptos" w:cs="Aptos"/>
          <w:sz w:val="20"/>
          <w:szCs w:val="20"/>
        </w:rPr>
        <w:t xml:space="preserve"> - Brisbane</w:t>
      </w:r>
    </w:p>
    <w:p w14:paraId="267F837D" w14:textId="4F8E8060" w:rsidR="0058694B" w:rsidRPr="0058694B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i/>
          <w:iCs/>
          <w:sz w:val="20"/>
          <w:szCs w:val="20"/>
        </w:rPr>
        <w:t>December 2018 – January 2022</w:t>
      </w:r>
    </w:p>
    <w:p w14:paraId="04E412DA" w14:textId="08D60985" w:rsidR="0058694B" w:rsidRDefault="00D815B1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Company Overview</w:t>
      </w:r>
      <w:r w:rsidR="0058694B" w:rsidRPr="1B29132C">
        <w:rPr>
          <w:rFonts w:ascii="Aptos" w:hAnsi="Aptos" w:cs="Aptos"/>
          <w:sz w:val="20"/>
          <w:szCs w:val="20"/>
        </w:rPr>
        <w:t>:</w:t>
      </w:r>
      <w:r w:rsidR="00274284" w:rsidRPr="1B29132C">
        <w:rPr>
          <w:rFonts w:ascii="Aptos" w:hAnsi="Aptos" w:cs="Aptos"/>
          <w:sz w:val="20"/>
          <w:szCs w:val="20"/>
        </w:rPr>
        <w:t xml:space="preserve"> </w:t>
      </w:r>
      <w:r w:rsidR="0006257F" w:rsidRPr="1B29132C">
        <w:rPr>
          <w:rFonts w:ascii="Aptos" w:hAnsi="Aptos" w:cs="Aptos"/>
          <w:sz w:val="20"/>
          <w:szCs w:val="20"/>
        </w:rPr>
        <w:t>Global healthcare company specialising in pathology, laboratory medicine, radiology, and other diagnostic services, delivering high-quality medical testing and healthcare solutions to patients, doctors, and hospitals.</w:t>
      </w:r>
    </w:p>
    <w:p w14:paraId="601767ED" w14:textId="77777777" w:rsidR="001335AC" w:rsidRPr="001335AC" w:rsidRDefault="001335AC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Responsibilities:</w:t>
      </w:r>
    </w:p>
    <w:p w14:paraId="7CFAC63C" w14:textId="77777777" w:rsidR="001335AC" w:rsidRDefault="001335AC" w:rsidP="1B29132C">
      <w:pPr>
        <w:pStyle w:val="PlainText"/>
        <w:numPr>
          <w:ilvl w:val="0"/>
          <w:numId w:val="23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>As part of a digital innovation team, I collaborated with stakeholders to define and deliver new projects.</w:t>
      </w:r>
    </w:p>
    <w:p w14:paraId="70DFE5C7" w14:textId="23DE92C7" w:rsidR="00DD34C6" w:rsidRPr="001335AC" w:rsidRDefault="00DD34C6" w:rsidP="1B29132C">
      <w:pPr>
        <w:pStyle w:val="PlainText"/>
        <w:numPr>
          <w:ilvl w:val="0"/>
          <w:numId w:val="23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lastRenderedPageBreak/>
        <w:t>Contributed to the development and design for new initiatives in the global digital products team.</w:t>
      </w:r>
    </w:p>
    <w:p w14:paraId="3B93F584" w14:textId="77777777" w:rsidR="001335AC" w:rsidRPr="001335AC" w:rsidRDefault="001335AC" w:rsidP="1B29132C">
      <w:pPr>
        <w:pStyle w:val="PlainText"/>
        <w:numPr>
          <w:ilvl w:val="0"/>
          <w:numId w:val="23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>Implemented project management practices, including tracking cost, time, and quality for each new project, as well as estimates, reporting, profit and loss (P&amp;L), and risk and issue management.</w:t>
      </w:r>
    </w:p>
    <w:p w14:paraId="363E9D66" w14:textId="77777777" w:rsidR="001335AC" w:rsidRPr="001335AC" w:rsidRDefault="001335AC" w:rsidP="1B29132C">
      <w:pPr>
        <w:pStyle w:val="PlainText"/>
        <w:numPr>
          <w:ilvl w:val="0"/>
          <w:numId w:val="23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>Enhanced existing solutions with unit testing and telemetry (</w:t>
      </w:r>
      <w:r w:rsidRPr="1B29132C">
        <w:rPr>
          <w:rFonts w:ascii="Aptos" w:hAnsi="Aptos" w:cs="Aptos"/>
          <w:i/>
          <w:iCs/>
          <w:sz w:val="20"/>
          <w:szCs w:val="20"/>
        </w:rPr>
        <w:t>xUnit.net, Splunk</w:t>
      </w:r>
      <w:r w:rsidRPr="1B29132C">
        <w:rPr>
          <w:rFonts w:ascii="Aptos" w:hAnsi="Aptos" w:cs="Aptos"/>
          <w:sz w:val="20"/>
          <w:szCs w:val="20"/>
        </w:rPr>
        <w:t>) and provided guidance to the wider team on implementing new patterns and practices.</w:t>
      </w:r>
    </w:p>
    <w:p w14:paraId="6CD62940" w14:textId="7A2C1F85" w:rsidR="00BB2133" w:rsidRDefault="000116C1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Key Projects:</w:t>
      </w:r>
    </w:p>
    <w:p w14:paraId="7F460801" w14:textId="51F59950" w:rsidR="00CF26C5" w:rsidRPr="00EC12D5" w:rsidRDefault="00FE65B5" w:rsidP="1B29132C">
      <w:pPr>
        <w:pStyle w:val="PlainText"/>
        <w:numPr>
          <w:ilvl w:val="0"/>
          <w:numId w:val="30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>EasyVisit GP appointments platform, supporting 200+ medical centres and 500,000+ bookings in its first year, along with complementary tools like a Check-in Kiosk and Hours Manager</w:t>
      </w:r>
      <w:r w:rsidR="00E955EC" w:rsidRPr="1B29132C">
        <w:rPr>
          <w:rFonts w:ascii="Aptos" w:hAnsi="Aptos" w:cs="Aptos"/>
          <w:sz w:val="20"/>
          <w:szCs w:val="20"/>
        </w:rPr>
        <w:t xml:space="preserve"> (</w:t>
      </w:r>
      <w:r w:rsidR="00E955EC" w:rsidRPr="1B29132C">
        <w:rPr>
          <w:rFonts w:ascii="Aptos" w:hAnsi="Aptos" w:cs="Aptos"/>
          <w:i/>
          <w:iCs/>
          <w:sz w:val="20"/>
          <w:szCs w:val="20"/>
        </w:rPr>
        <w:t>.Net Core, Angular, Web API, SignalR</w:t>
      </w:r>
      <w:r w:rsidR="00E955EC" w:rsidRPr="1B29132C">
        <w:rPr>
          <w:rFonts w:ascii="Aptos" w:hAnsi="Aptos" w:cs="Aptos"/>
          <w:sz w:val="20"/>
          <w:szCs w:val="20"/>
        </w:rPr>
        <w:t>)</w:t>
      </w:r>
      <w:r w:rsidRPr="1B29132C">
        <w:rPr>
          <w:rFonts w:ascii="Aptos" w:hAnsi="Aptos" w:cs="Aptos"/>
          <w:sz w:val="20"/>
          <w:szCs w:val="20"/>
        </w:rPr>
        <w:t>.</w:t>
      </w:r>
    </w:p>
    <w:p w14:paraId="76644386" w14:textId="7170267C" w:rsidR="00F82121" w:rsidRPr="00F82121" w:rsidRDefault="000116C1" w:rsidP="1B29132C">
      <w:pPr>
        <w:pStyle w:val="PlainText"/>
        <w:numPr>
          <w:ilvl w:val="0"/>
          <w:numId w:val="30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 xml:space="preserve">Corporate and GP </w:t>
      </w:r>
      <w:r w:rsidR="00FE65B5" w:rsidRPr="1B29132C">
        <w:rPr>
          <w:rFonts w:ascii="Aptos" w:hAnsi="Aptos" w:cs="Aptos"/>
          <w:sz w:val="20"/>
          <w:szCs w:val="20"/>
        </w:rPr>
        <w:t xml:space="preserve">Clinic </w:t>
      </w:r>
      <w:r w:rsidRPr="1B29132C">
        <w:rPr>
          <w:rFonts w:ascii="Aptos" w:hAnsi="Aptos" w:cs="Aptos"/>
          <w:sz w:val="20"/>
          <w:szCs w:val="20"/>
        </w:rPr>
        <w:t xml:space="preserve">websites </w:t>
      </w:r>
      <w:r w:rsidR="00E955EC" w:rsidRPr="1B29132C">
        <w:rPr>
          <w:rFonts w:ascii="Aptos" w:hAnsi="Aptos" w:cs="Aptos"/>
          <w:sz w:val="20"/>
          <w:szCs w:val="20"/>
        </w:rPr>
        <w:t>(</w:t>
      </w:r>
      <w:r w:rsidRPr="1B29132C">
        <w:rPr>
          <w:rFonts w:ascii="Aptos" w:hAnsi="Aptos" w:cs="Aptos"/>
          <w:i/>
          <w:iCs/>
          <w:sz w:val="20"/>
          <w:szCs w:val="20"/>
        </w:rPr>
        <w:t>Umbraco DXP, .NET Core, HTML5, Bootstrap, and TypeScript</w:t>
      </w:r>
      <w:r w:rsidR="00E955EC" w:rsidRPr="1B29132C">
        <w:rPr>
          <w:rFonts w:ascii="Aptos" w:hAnsi="Aptos" w:cs="Aptos"/>
          <w:sz w:val="20"/>
          <w:szCs w:val="20"/>
        </w:rPr>
        <w:t>)</w:t>
      </w:r>
      <w:r w:rsidRPr="1B29132C">
        <w:rPr>
          <w:rFonts w:ascii="Aptos" w:hAnsi="Aptos" w:cs="Aptos"/>
          <w:sz w:val="20"/>
          <w:szCs w:val="20"/>
        </w:rPr>
        <w:t>.</w:t>
      </w:r>
    </w:p>
    <w:p w14:paraId="52557D25" w14:textId="77777777" w:rsidR="00F82121" w:rsidRPr="00C55DA9" w:rsidRDefault="00000000" w:rsidP="1B29132C">
      <w:pPr>
        <w:pStyle w:val="PlainText"/>
        <w:spacing w:line="276" w:lineRule="auto"/>
        <w:contextualSpacing/>
        <w:rPr>
          <w:rFonts w:ascii="Aptos" w:hAnsi="Aptos" w:cs="Aptos"/>
          <w:sz w:val="20"/>
          <w:szCs w:val="20"/>
        </w:rPr>
      </w:pPr>
      <w:r>
        <w:rPr>
          <w:rFonts w:ascii="Aptos Narrow" w:eastAsia="MS Mincho" w:hAnsi="Aptos Narrow" w:cs="Arial"/>
          <w:sz w:val="18"/>
          <w:szCs w:val="18"/>
        </w:rPr>
        <w:pict w14:anchorId="7F7F510E">
          <v:rect id="_x0000_i1029" style="width:0;height:1.5pt" o:hralign="center" o:bullet="t" o:hrstd="t" o:hr="t" fillcolor="#a0a0a0" stroked="f"/>
        </w:pict>
      </w:r>
    </w:p>
    <w:p w14:paraId="667E2AC2" w14:textId="20C9BCFF" w:rsidR="0058694B" w:rsidRPr="009D0214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Technical Project Manager – R&amp;D, Messaging, and Data Migration</w:t>
      </w:r>
    </w:p>
    <w:p w14:paraId="2EAB6E38" w14:textId="729BF98C" w:rsidR="009D0214" w:rsidRPr="0058694B" w:rsidRDefault="009D0214" w:rsidP="1B29132C">
      <w:pPr>
        <w:pStyle w:val="PlainText"/>
        <w:spacing w:after="200" w:line="276" w:lineRule="auto"/>
        <w:contextualSpacing/>
        <w:rPr>
          <w:rFonts w:ascii="Aptos" w:hAnsi="Aptos" w:cs="Aptos"/>
          <w:b/>
          <w:bCs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SS&amp;C Technologies</w:t>
      </w:r>
      <w:r w:rsidRPr="1B29132C">
        <w:rPr>
          <w:rFonts w:ascii="Aptos" w:hAnsi="Aptos" w:cs="Aptos"/>
          <w:sz w:val="20"/>
          <w:szCs w:val="20"/>
        </w:rPr>
        <w:t xml:space="preserve"> – Melbourne </w:t>
      </w:r>
    </w:p>
    <w:p w14:paraId="113B5402" w14:textId="4E428ED3" w:rsidR="0058694B" w:rsidRPr="0058694B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i/>
          <w:iCs/>
          <w:sz w:val="20"/>
          <w:szCs w:val="20"/>
        </w:rPr>
        <w:t>July 2015 – September 2016</w:t>
      </w:r>
    </w:p>
    <w:p w14:paraId="2C128A0C" w14:textId="67F2872D" w:rsidR="0058694B" w:rsidRPr="0058694B" w:rsidRDefault="009D0214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 xml:space="preserve">Company </w:t>
      </w:r>
      <w:r w:rsidR="0058694B" w:rsidRPr="1B29132C">
        <w:rPr>
          <w:rFonts w:ascii="Aptos" w:hAnsi="Aptos" w:cs="Aptos"/>
          <w:b/>
          <w:bCs/>
          <w:sz w:val="20"/>
          <w:szCs w:val="20"/>
        </w:rPr>
        <w:t>Overview</w:t>
      </w:r>
      <w:r w:rsidR="0058694B" w:rsidRPr="1B29132C">
        <w:rPr>
          <w:rFonts w:ascii="Aptos" w:hAnsi="Aptos" w:cs="Aptos"/>
          <w:sz w:val="20"/>
          <w:szCs w:val="20"/>
        </w:rPr>
        <w:t>:</w:t>
      </w:r>
      <w:r w:rsidR="00274284" w:rsidRPr="1B29132C">
        <w:rPr>
          <w:rFonts w:ascii="Aptos" w:hAnsi="Aptos" w:cs="Aptos"/>
          <w:sz w:val="20"/>
          <w:szCs w:val="20"/>
        </w:rPr>
        <w:t xml:space="preserve"> </w:t>
      </w:r>
      <w:r w:rsidR="00C16D79" w:rsidRPr="1B29132C">
        <w:rPr>
          <w:rFonts w:ascii="Aptos" w:hAnsi="Aptos" w:cs="Aptos"/>
          <w:sz w:val="20"/>
          <w:szCs w:val="20"/>
        </w:rPr>
        <w:t>A leading global provider of financial services software and outsourcing solutions.</w:t>
      </w:r>
    </w:p>
    <w:p w14:paraId="5E46C679" w14:textId="77777777" w:rsidR="0058694B" w:rsidRPr="0058694B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Responsibilities</w:t>
      </w:r>
      <w:r w:rsidRPr="1B29132C">
        <w:rPr>
          <w:rFonts w:ascii="Aptos" w:hAnsi="Aptos" w:cs="Aptos"/>
          <w:sz w:val="20"/>
          <w:szCs w:val="20"/>
        </w:rPr>
        <w:t>:</w:t>
      </w:r>
    </w:p>
    <w:p w14:paraId="5C39012C" w14:textId="77777777" w:rsidR="0058694B" w:rsidRPr="0058694B" w:rsidRDefault="0058694B" w:rsidP="1B29132C">
      <w:pPr>
        <w:pStyle w:val="PlainText"/>
        <w:numPr>
          <w:ilvl w:val="0"/>
          <w:numId w:val="9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Managed a team of 25 professionals</w:t>
      </w:r>
      <w:r w:rsidRPr="1B29132C">
        <w:rPr>
          <w:rFonts w:ascii="Aptos" w:hAnsi="Aptos" w:cs="Aptos"/>
          <w:sz w:val="20"/>
          <w:szCs w:val="20"/>
        </w:rPr>
        <w:t>, including Scrum Masters, Product Owners, Architects, Technical Leads, Developers, BAs, and QAs.</w:t>
      </w:r>
    </w:p>
    <w:p w14:paraId="11EEE06F" w14:textId="3BC1E661" w:rsidR="0058694B" w:rsidRPr="0058694B" w:rsidRDefault="000006E2" w:rsidP="1B29132C">
      <w:pPr>
        <w:pStyle w:val="PlainText"/>
        <w:numPr>
          <w:ilvl w:val="0"/>
          <w:numId w:val="9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 xml:space="preserve">Mentored staff, </w:t>
      </w:r>
      <w:r w:rsidR="0058694B" w:rsidRPr="1B29132C">
        <w:rPr>
          <w:rFonts w:ascii="Aptos" w:hAnsi="Aptos" w:cs="Aptos"/>
          <w:sz w:val="20"/>
          <w:szCs w:val="20"/>
        </w:rPr>
        <w:t>conducted performance reviews, and managed hiring and capacity planning.</w:t>
      </w:r>
    </w:p>
    <w:p w14:paraId="1424C7F0" w14:textId="77777777" w:rsidR="0058694B" w:rsidRPr="0058694B" w:rsidRDefault="0058694B" w:rsidP="1B29132C">
      <w:pPr>
        <w:pStyle w:val="PlainText"/>
        <w:numPr>
          <w:ilvl w:val="0"/>
          <w:numId w:val="9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>Established Agile practices and DevOps culture, including CI/CD and regular showcase demos.</w:t>
      </w:r>
    </w:p>
    <w:p w14:paraId="6216EBD9" w14:textId="77777777" w:rsidR="0058694B" w:rsidRPr="0058694B" w:rsidRDefault="0058694B" w:rsidP="1B29132C">
      <w:pPr>
        <w:pStyle w:val="PlainText"/>
        <w:numPr>
          <w:ilvl w:val="0"/>
          <w:numId w:val="9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>Produced status reports, risk registers, impact assessments, change requests, and statements of work.</w:t>
      </w:r>
    </w:p>
    <w:p w14:paraId="2462BD60" w14:textId="7B30FCED" w:rsidR="0058694B" w:rsidRPr="0058694B" w:rsidRDefault="0058694B" w:rsidP="1B29132C">
      <w:pPr>
        <w:pStyle w:val="PlainText"/>
        <w:numPr>
          <w:ilvl w:val="0"/>
          <w:numId w:val="9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>Delivered projects with budgets ranging from $500</w:t>
      </w:r>
      <w:r w:rsidR="00DA2015" w:rsidRPr="1B29132C">
        <w:rPr>
          <w:rFonts w:ascii="Aptos" w:hAnsi="Aptos" w:cs="Aptos"/>
          <w:sz w:val="20"/>
          <w:szCs w:val="20"/>
        </w:rPr>
        <w:t>k</w:t>
      </w:r>
      <w:r w:rsidRPr="1B29132C">
        <w:rPr>
          <w:rFonts w:ascii="Aptos" w:hAnsi="Aptos" w:cs="Aptos"/>
          <w:sz w:val="20"/>
          <w:szCs w:val="20"/>
        </w:rPr>
        <w:t xml:space="preserve"> to $5 million, ensuring success within scope, time, and budget.</w:t>
      </w:r>
    </w:p>
    <w:p w14:paraId="7B07C1AC" w14:textId="77777777" w:rsidR="0058694B" w:rsidRPr="0058694B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Projects</w:t>
      </w:r>
      <w:r w:rsidRPr="1B29132C">
        <w:rPr>
          <w:rFonts w:ascii="Aptos" w:hAnsi="Aptos" w:cs="Aptos"/>
          <w:sz w:val="20"/>
          <w:szCs w:val="20"/>
        </w:rPr>
        <w:t>:</w:t>
      </w:r>
    </w:p>
    <w:p w14:paraId="739DCD5B" w14:textId="77777777" w:rsidR="0058694B" w:rsidRPr="0058694B" w:rsidRDefault="0058694B" w:rsidP="1B29132C">
      <w:pPr>
        <w:pStyle w:val="PlainText"/>
        <w:numPr>
          <w:ilvl w:val="0"/>
          <w:numId w:val="10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R&amp;D White Label Wealth Management Platform and iWatch App</w:t>
      </w:r>
      <w:r w:rsidRPr="1B29132C">
        <w:rPr>
          <w:rFonts w:ascii="Aptos" w:hAnsi="Aptos" w:cs="Aptos"/>
          <w:sz w:val="20"/>
          <w:szCs w:val="20"/>
        </w:rPr>
        <w:t>: Managed a $500,000 budget.</w:t>
      </w:r>
    </w:p>
    <w:p w14:paraId="07DC0F3A" w14:textId="77777777" w:rsidR="0058694B" w:rsidRPr="0058694B" w:rsidRDefault="0058694B" w:rsidP="1B29132C">
      <w:pPr>
        <w:pStyle w:val="PlainText"/>
        <w:numPr>
          <w:ilvl w:val="0"/>
          <w:numId w:val="10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Messaging Bus for Old Mutual Wealth</w:t>
      </w:r>
      <w:r w:rsidRPr="1B29132C">
        <w:rPr>
          <w:rFonts w:ascii="Aptos" w:hAnsi="Aptos" w:cs="Aptos"/>
          <w:sz w:val="20"/>
          <w:szCs w:val="20"/>
        </w:rPr>
        <w:t>: Led a team with a $5 million annual budget.</w:t>
      </w:r>
    </w:p>
    <w:p w14:paraId="2040DE97" w14:textId="77777777" w:rsidR="0058694B" w:rsidRPr="0058694B" w:rsidRDefault="0058694B" w:rsidP="1B29132C">
      <w:pPr>
        <w:pStyle w:val="PlainText"/>
        <w:numPr>
          <w:ilvl w:val="0"/>
          <w:numId w:val="10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Data Migration for Old Mutual Wealth</w:t>
      </w:r>
      <w:r w:rsidRPr="1B29132C">
        <w:rPr>
          <w:rFonts w:ascii="Aptos" w:hAnsi="Aptos" w:cs="Aptos"/>
          <w:sz w:val="20"/>
          <w:szCs w:val="20"/>
        </w:rPr>
        <w:t>: Managed a $2 million budget.</w:t>
      </w:r>
    </w:p>
    <w:p w14:paraId="73A81B5F" w14:textId="77777777" w:rsidR="0058694B" w:rsidRPr="0058694B" w:rsidRDefault="0058694B" w:rsidP="1B29132C">
      <w:pPr>
        <w:pStyle w:val="PlainText"/>
        <w:numPr>
          <w:ilvl w:val="0"/>
          <w:numId w:val="10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Data Modelling Code Generator</w:t>
      </w:r>
      <w:r w:rsidRPr="1B29132C">
        <w:rPr>
          <w:rFonts w:ascii="Aptos" w:hAnsi="Aptos" w:cs="Aptos"/>
          <w:sz w:val="20"/>
          <w:szCs w:val="20"/>
        </w:rPr>
        <w:t>: Led with a $500,000 budget.</w:t>
      </w:r>
    </w:p>
    <w:p w14:paraId="52D8C48D" w14:textId="21252A48" w:rsidR="007A005F" w:rsidRDefault="0058694B" w:rsidP="1B29132C">
      <w:pPr>
        <w:pStyle w:val="PlainText"/>
        <w:numPr>
          <w:ilvl w:val="0"/>
          <w:numId w:val="10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Mobile Apps for StatePlus</w:t>
      </w:r>
      <w:r w:rsidRPr="1B29132C">
        <w:rPr>
          <w:rFonts w:ascii="Aptos" w:hAnsi="Aptos" w:cs="Aptos"/>
          <w:sz w:val="20"/>
          <w:szCs w:val="20"/>
        </w:rPr>
        <w:t>: Managed a $1 million budget.</w:t>
      </w:r>
    </w:p>
    <w:p w14:paraId="3C8DCE76" w14:textId="00A11CEF" w:rsidR="001B02ED" w:rsidRPr="001B02ED" w:rsidRDefault="00000000" w:rsidP="1B29132C">
      <w:pPr>
        <w:pStyle w:val="PlainText"/>
        <w:spacing w:line="276" w:lineRule="auto"/>
        <w:contextualSpacing/>
        <w:rPr>
          <w:rFonts w:ascii="Aptos" w:hAnsi="Aptos" w:cs="Aptos"/>
          <w:sz w:val="20"/>
          <w:szCs w:val="20"/>
        </w:rPr>
      </w:pPr>
      <w:r>
        <w:rPr>
          <w:rFonts w:ascii="Aptos Narrow" w:eastAsia="MS Mincho" w:hAnsi="Aptos Narrow" w:cs="Arial"/>
          <w:sz w:val="18"/>
          <w:szCs w:val="18"/>
        </w:rPr>
        <w:pict w14:anchorId="0993BB89">
          <v:rect id="_x0000_i1030" style="width:0;height:1.5pt" o:hralign="center" o:bullet="t" o:hrstd="t" o:hr="t" fillcolor="#a0a0a0" stroked="f"/>
        </w:pict>
      </w:r>
    </w:p>
    <w:p w14:paraId="528F908D" w14:textId="54977E65" w:rsidR="0058694B" w:rsidRDefault="00114194" w:rsidP="1B29132C">
      <w:pPr>
        <w:pStyle w:val="PlainText"/>
        <w:spacing w:after="200" w:line="276" w:lineRule="auto"/>
        <w:contextualSpacing/>
        <w:rPr>
          <w:rFonts w:ascii="Aptos" w:hAnsi="Aptos" w:cs="Aptos"/>
          <w:b/>
          <w:bCs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Product Owner</w:t>
      </w:r>
    </w:p>
    <w:p w14:paraId="525F3729" w14:textId="21C4303C" w:rsidR="00D54612" w:rsidRPr="0058694B" w:rsidRDefault="00D54612" w:rsidP="1B29132C">
      <w:pPr>
        <w:pStyle w:val="PlainText"/>
        <w:spacing w:after="200" w:line="276" w:lineRule="auto"/>
        <w:contextualSpacing/>
        <w:rPr>
          <w:rFonts w:ascii="Aptos" w:hAnsi="Aptos" w:cs="Aptos"/>
          <w:b/>
          <w:bCs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Quantum IT</w:t>
      </w:r>
      <w:r w:rsidRPr="1B29132C">
        <w:rPr>
          <w:rFonts w:ascii="Aptos" w:hAnsi="Aptos" w:cs="Aptos"/>
          <w:sz w:val="20"/>
          <w:szCs w:val="20"/>
        </w:rPr>
        <w:t xml:space="preserve"> - Melbourne</w:t>
      </w:r>
    </w:p>
    <w:p w14:paraId="68A94CB5" w14:textId="54B28C5C" w:rsidR="0058694B" w:rsidRPr="0058694B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i/>
          <w:iCs/>
          <w:sz w:val="20"/>
          <w:szCs w:val="20"/>
        </w:rPr>
        <w:t>July 2014 – July 2015</w:t>
      </w:r>
    </w:p>
    <w:p w14:paraId="41F0B3A4" w14:textId="7A05189E" w:rsidR="0058694B" w:rsidRPr="0058694B" w:rsidRDefault="009D0214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 xml:space="preserve">Company </w:t>
      </w:r>
      <w:r w:rsidR="0058694B" w:rsidRPr="1B29132C">
        <w:rPr>
          <w:rFonts w:ascii="Aptos" w:hAnsi="Aptos" w:cs="Aptos"/>
          <w:b/>
          <w:bCs/>
          <w:sz w:val="20"/>
          <w:szCs w:val="20"/>
        </w:rPr>
        <w:t>Overview</w:t>
      </w:r>
      <w:r w:rsidR="0058694B" w:rsidRPr="1B29132C">
        <w:rPr>
          <w:rFonts w:ascii="Aptos" w:hAnsi="Aptos" w:cs="Aptos"/>
          <w:sz w:val="20"/>
          <w:szCs w:val="20"/>
        </w:rPr>
        <w:t>:</w:t>
      </w:r>
      <w:r w:rsidR="00274284" w:rsidRPr="1B29132C">
        <w:rPr>
          <w:rFonts w:ascii="Aptos" w:hAnsi="Aptos" w:cs="Aptos"/>
          <w:sz w:val="20"/>
          <w:szCs w:val="20"/>
        </w:rPr>
        <w:t xml:space="preserve"> </w:t>
      </w:r>
      <w:r w:rsidR="0058694B" w:rsidRPr="1B29132C">
        <w:rPr>
          <w:rFonts w:ascii="Aptos" w:hAnsi="Aptos" w:cs="Aptos"/>
          <w:sz w:val="20"/>
          <w:szCs w:val="20"/>
        </w:rPr>
        <w:t xml:space="preserve">A leading Microsoft </w:t>
      </w:r>
      <w:r w:rsidR="00AB7915" w:rsidRPr="1B29132C">
        <w:rPr>
          <w:rFonts w:ascii="Aptos" w:hAnsi="Aptos" w:cs="Aptos"/>
          <w:sz w:val="20"/>
          <w:szCs w:val="20"/>
        </w:rPr>
        <w:t>Gold Partner</w:t>
      </w:r>
      <w:r w:rsidR="0058694B" w:rsidRPr="1B29132C">
        <w:rPr>
          <w:rFonts w:ascii="Aptos" w:hAnsi="Aptos" w:cs="Aptos"/>
          <w:sz w:val="20"/>
          <w:szCs w:val="20"/>
        </w:rPr>
        <w:t xml:space="preserve"> and </w:t>
      </w:r>
      <w:r w:rsidR="00C16D79" w:rsidRPr="1B29132C">
        <w:rPr>
          <w:rFonts w:ascii="Aptos" w:hAnsi="Aptos" w:cs="Aptos"/>
          <w:sz w:val="20"/>
          <w:szCs w:val="20"/>
        </w:rPr>
        <w:t xml:space="preserve">SaaS </w:t>
      </w:r>
      <w:r w:rsidR="0058694B" w:rsidRPr="1B29132C">
        <w:rPr>
          <w:rFonts w:ascii="Aptos" w:hAnsi="Aptos" w:cs="Aptos"/>
          <w:sz w:val="20"/>
          <w:szCs w:val="20"/>
        </w:rPr>
        <w:t>placement software company.</w:t>
      </w:r>
    </w:p>
    <w:p w14:paraId="4A286608" w14:textId="77777777" w:rsidR="0058694B" w:rsidRPr="0058694B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Responsibilities</w:t>
      </w:r>
      <w:r w:rsidRPr="1B29132C">
        <w:rPr>
          <w:rFonts w:ascii="Aptos" w:hAnsi="Aptos" w:cs="Aptos"/>
          <w:sz w:val="20"/>
          <w:szCs w:val="20"/>
        </w:rPr>
        <w:t>:</w:t>
      </w:r>
    </w:p>
    <w:p w14:paraId="0ADF1761" w14:textId="77777777" w:rsidR="0058694B" w:rsidRPr="0058694B" w:rsidRDefault="0058694B" w:rsidP="1B29132C">
      <w:pPr>
        <w:pStyle w:val="PlainText"/>
        <w:numPr>
          <w:ilvl w:val="0"/>
          <w:numId w:val="11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 xml:space="preserve">Served as </w:t>
      </w:r>
      <w:r w:rsidRPr="1B29132C">
        <w:rPr>
          <w:rFonts w:ascii="Aptos" w:hAnsi="Aptos" w:cs="Aptos"/>
          <w:b/>
          <w:bCs/>
          <w:sz w:val="20"/>
          <w:szCs w:val="20"/>
        </w:rPr>
        <w:t>Product Owner of InPlace Software</w:t>
      </w:r>
      <w:r w:rsidRPr="1B29132C">
        <w:rPr>
          <w:rFonts w:ascii="Aptos" w:hAnsi="Aptos" w:cs="Aptos"/>
          <w:sz w:val="20"/>
          <w:szCs w:val="20"/>
        </w:rPr>
        <w:t>, a SaaS platform used by over 300 universities globally.</w:t>
      </w:r>
    </w:p>
    <w:p w14:paraId="2B9088E1" w14:textId="48792524" w:rsidR="0058694B" w:rsidRPr="0058694B" w:rsidRDefault="00C6078F" w:rsidP="1B29132C">
      <w:pPr>
        <w:pStyle w:val="PlainText"/>
        <w:numPr>
          <w:ilvl w:val="0"/>
          <w:numId w:val="11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 xml:space="preserve">Conducted business consulting activities </w:t>
      </w:r>
      <w:r w:rsidR="00E418D4" w:rsidRPr="1B29132C">
        <w:rPr>
          <w:rFonts w:ascii="Aptos" w:hAnsi="Aptos" w:cs="Aptos"/>
          <w:sz w:val="20"/>
          <w:szCs w:val="20"/>
        </w:rPr>
        <w:t>including</w:t>
      </w:r>
      <w:r w:rsidR="0058694B" w:rsidRPr="1B29132C">
        <w:rPr>
          <w:rFonts w:ascii="Aptos" w:hAnsi="Aptos" w:cs="Aptos"/>
          <w:sz w:val="20"/>
          <w:szCs w:val="20"/>
        </w:rPr>
        <w:t xml:space="preserve"> </w:t>
      </w:r>
      <w:r w:rsidR="00E418D4" w:rsidRPr="1B29132C">
        <w:rPr>
          <w:rFonts w:ascii="Aptos" w:hAnsi="Aptos" w:cs="Aptos"/>
          <w:sz w:val="20"/>
          <w:szCs w:val="20"/>
        </w:rPr>
        <w:t>P</w:t>
      </w:r>
      <w:r w:rsidRPr="1B29132C">
        <w:rPr>
          <w:rFonts w:ascii="Aptos" w:hAnsi="Aptos" w:cs="Aptos"/>
          <w:sz w:val="20"/>
          <w:szCs w:val="20"/>
        </w:rPr>
        <w:t xml:space="preserve">resales, </w:t>
      </w:r>
      <w:r w:rsidR="00E418D4" w:rsidRPr="1B29132C">
        <w:rPr>
          <w:rFonts w:ascii="Aptos" w:hAnsi="Aptos" w:cs="Aptos"/>
          <w:sz w:val="20"/>
          <w:szCs w:val="20"/>
        </w:rPr>
        <w:t>UX design (</w:t>
      </w:r>
      <w:r w:rsidR="0058694B" w:rsidRPr="1B29132C">
        <w:rPr>
          <w:rFonts w:ascii="Aptos" w:hAnsi="Aptos" w:cs="Aptos"/>
          <w:sz w:val="20"/>
          <w:szCs w:val="20"/>
        </w:rPr>
        <w:t>wirefram</w:t>
      </w:r>
      <w:r w:rsidR="00E418D4" w:rsidRPr="1B29132C">
        <w:rPr>
          <w:rFonts w:ascii="Aptos" w:hAnsi="Aptos" w:cs="Aptos"/>
          <w:sz w:val="20"/>
          <w:szCs w:val="20"/>
        </w:rPr>
        <w:t xml:space="preserve">es and </w:t>
      </w:r>
      <w:r w:rsidR="0058694B" w:rsidRPr="1B29132C">
        <w:rPr>
          <w:rFonts w:ascii="Aptos" w:hAnsi="Aptos" w:cs="Aptos"/>
          <w:sz w:val="20"/>
          <w:szCs w:val="20"/>
        </w:rPr>
        <w:t>prototyp</w:t>
      </w:r>
      <w:r w:rsidR="00E418D4" w:rsidRPr="1B29132C">
        <w:rPr>
          <w:rFonts w:ascii="Aptos" w:hAnsi="Aptos" w:cs="Aptos"/>
          <w:sz w:val="20"/>
          <w:szCs w:val="20"/>
        </w:rPr>
        <w:t>es)</w:t>
      </w:r>
      <w:r w:rsidR="0058694B" w:rsidRPr="1B29132C">
        <w:rPr>
          <w:rFonts w:ascii="Aptos" w:hAnsi="Aptos" w:cs="Aptos"/>
          <w:sz w:val="20"/>
          <w:szCs w:val="20"/>
        </w:rPr>
        <w:t xml:space="preserve">, business analysis, project management, </w:t>
      </w:r>
      <w:r w:rsidRPr="1B29132C">
        <w:rPr>
          <w:rFonts w:ascii="Aptos" w:hAnsi="Aptos" w:cs="Aptos"/>
          <w:sz w:val="20"/>
          <w:szCs w:val="20"/>
        </w:rPr>
        <w:t xml:space="preserve">SoWs, </w:t>
      </w:r>
      <w:r w:rsidR="00E418D4" w:rsidRPr="1B29132C">
        <w:rPr>
          <w:rFonts w:ascii="Aptos" w:hAnsi="Aptos" w:cs="Aptos"/>
          <w:sz w:val="20"/>
          <w:szCs w:val="20"/>
        </w:rPr>
        <w:t>and demos</w:t>
      </w:r>
      <w:r w:rsidR="0058694B" w:rsidRPr="1B29132C">
        <w:rPr>
          <w:rFonts w:ascii="Aptos" w:hAnsi="Aptos" w:cs="Aptos"/>
          <w:sz w:val="20"/>
          <w:szCs w:val="20"/>
        </w:rPr>
        <w:t>.</w:t>
      </w:r>
    </w:p>
    <w:p w14:paraId="62DFF2C2" w14:textId="77777777" w:rsidR="0058694B" w:rsidRPr="0058694B" w:rsidRDefault="0058694B" w:rsidP="1B29132C">
      <w:pPr>
        <w:pStyle w:val="PlainText"/>
        <w:numPr>
          <w:ilvl w:val="0"/>
          <w:numId w:val="11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>Assessed feature requests against product strategy and designed solutions.</w:t>
      </w:r>
    </w:p>
    <w:p w14:paraId="4470E035" w14:textId="77777777" w:rsidR="0058694B" w:rsidRPr="0058694B" w:rsidRDefault="0058694B" w:rsidP="1B29132C">
      <w:pPr>
        <w:pStyle w:val="PlainText"/>
        <w:numPr>
          <w:ilvl w:val="0"/>
          <w:numId w:val="11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>Led product design for accessibility, branding, and user interface consistency.</w:t>
      </w:r>
    </w:p>
    <w:p w14:paraId="39562207" w14:textId="77777777" w:rsidR="0058694B" w:rsidRPr="0058694B" w:rsidRDefault="0058694B" w:rsidP="1B29132C">
      <w:pPr>
        <w:pStyle w:val="PlainText"/>
        <w:numPr>
          <w:ilvl w:val="0"/>
          <w:numId w:val="11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>Implemented and trained users at TAFEs and universities.</w:t>
      </w:r>
    </w:p>
    <w:p w14:paraId="3864390A" w14:textId="27DB9352" w:rsidR="0058694B" w:rsidRPr="0058694B" w:rsidRDefault="0058694B" w:rsidP="1B29132C">
      <w:pPr>
        <w:pStyle w:val="PlainText"/>
        <w:numPr>
          <w:ilvl w:val="0"/>
          <w:numId w:val="11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>Prioriti</w:t>
      </w:r>
      <w:r w:rsidR="009B5A86" w:rsidRPr="1B29132C">
        <w:rPr>
          <w:rFonts w:ascii="Aptos" w:hAnsi="Aptos" w:cs="Aptos"/>
          <w:sz w:val="20"/>
          <w:szCs w:val="20"/>
        </w:rPr>
        <w:t>s</w:t>
      </w:r>
      <w:r w:rsidRPr="1B29132C">
        <w:rPr>
          <w:rFonts w:ascii="Aptos" w:hAnsi="Aptos" w:cs="Aptos"/>
          <w:sz w:val="20"/>
          <w:szCs w:val="20"/>
        </w:rPr>
        <w:t>ed the product backlog and moderni</w:t>
      </w:r>
      <w:r w:rsidR="00FD7464" w:rsidRPr="1B29132C">
        <w:rPr>
          <w:rFonts w:ascii="Aptos" w:hAnsi="Aptos" w:cs="Aptos"/>
          <w:sz w:val="20"/>
          <w:szCs w:val="20"/>
        </w:rPr>
        <w:t>s</w:t>
      </w:r>
      <w:r w:rsidRPr="1B29132C">
        <w:rPr>
          <w:rFonts w:ascii="Aptos" w:hAnsi="Aptos" w:cs="Aptos"/>
          <w:sz w:val="20"/>
          <w:szCs w:val="20"/>
        </w:rPr>
        <w:t>ed the platform for current trends and compliance.</w:t>
      </w:r>
    </w:p>
    <w:p w14:paraId="125EC330" w14:textId="63515FE0" w:rsidR="00D11A93" w:rsidRPr="00F44FB8" w:rsidRDefault="00000000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>
        <w:rPr>
          <w:rFonts w:ascii="Aptos Narrow" w:eastAsia="MS Mincho" w:hAnsi="Aptos Narrow" w:cs="Arial"/>
          <w:sz w:val="18"/>
          <w:szCs w:val="18"/>
        </w:rPr>
        <w:pict w14:anchorId="0D6F9C92">
          <v:rect id="_x0000_i1031" style="width:0;height:1.5pt" o:hralign="center" o:hrstd="t" o:hr="t" fillcolor="#a0a0a0" stroked="f"/>
        </w:pict>
      </w:r>
    </w:p>
    <w:p w14:paraId="5C3CEA88" w14:textId="6B3CB0FD" w:rsidR="0058694B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b/>
          <w:bCs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Manager, Development &amp; Testing</w:t>
      </w:r>
    </w:p>
    <w:p w14:paraId="4BCEF437" w14:textId="3989F273" w:rsidR="003B27E9" w:rsidRPr="0058694B" w:rsidRDefault="003B27E9" w:rsidP="1B29132C">
      <w:pPr>
        <w:pStyle w:val="PlainText"/>
        <w:spacing w:after="200" w:line="276" w:lineRule="auto"/>
        <w:contextualSpacing/>
        <w:rPr>
          <w:rFonts w:ascii="Aptos" w:hAnsi="Aptos" w:cs="Aptos"/>
          <w:b/>
          <w:bCs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lastRenderedPageBreak/>
        <w:t>Education Services Australia</w:t>
      </w:r>
      <w:r w:rsidRPr="1B29132C">
        <w:rPr>
          <w:rFonts w:ascii="Aptos" w:hAnsi="Aptos" w:cs="Aptos"/>
          <w:sz w:val="20"/>
          <w:szCs w:val="20"/>
        </w:rPr>
        <w:t xml:space="preserve"> - Melbourne</w:t>
      </w:r>
    </w:p>
    <w:p w14:paraId="27FE59B8" w14:textId="7C270276" w:rsidR="0058694B" w:rsidRPr="0058694B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i/>
          <w:iCs/>
          <w:sz w:val="20"/>
          <w:szCs w:val="20"/>
        </w:rPr>
        <w:t>October 2012 – June 2014</w:t>
      </w:r>
    </w:p>
    <w:p w14:paraId="63C4BA6A" w14:textId="505D3617" w:rsidR="0058694B" w:rsidRPr="0058694B" w:rsidRDefault="003B27E9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 xml:space="preserve">Company </w:t>
      </w:r>
      <w:r w:rsidR="0058694B" w:rsidRPr="1B29132C">
        <w:rPr>
          <w:rFonts w:ascii="Aptos" w:hAnsi="Aptos" w:cs="Aptos"/>
          <w:b/>
          <w:bCs/>
          <w:sz w:val="20"/>
          <w:szCs w:val="20"/>
        </w:rPr>
        <w:t>Overview</w:t>
      </w:r>
      <w:r w:rsidR="0058694B" w:rsidRPr="1B29132C">
        <w:rPr>
          <w:rFonts w:ascii="Aptos" w:hAnsi="Aptos" w:cs="Aptos"/>
          <w:sz w:val="20"/>
          <w:szCs w:val="20"/>
        </w:rPr>
        <w:t>:</w:t>
      </w:r>
      <w:r w:rsidR="00274284" w:rsidRPr="1B29132C">
        <w:rPr>
          <w:rFonts w:ascii="Aptos" w:hAnsi="Aptos" w:cs="Aptos"/>
          <w:sz w:val="20"/>
          <w:szCs w:val="20"/>
        </w:rPr>
        <w:t xml:space="preserve"> </w:t>
      </w:r>
      <w:r w:rsidR="0058694B" w:rsidRPr="1B29132C">
        <w:rPr>
          <w:rFonts w:ascii="Aptos" w:hAnsi="Aptos" w:cs="Aptos"/>
          <w:sz w:val="20"/>
          <w:szCs w:val="20"/>
        </w:rPr>
        <w:t>A not-for-profit government organi</w:t>
      </w:r>
      <w:r w:rsidR="00D86938" w:rsidRPr="1B29132C">
        <w:rPr>
          <w:rFonts w:ascii="Aptos" w:hAnsi="Aptos" w:cs="Aptos"/>
          <w:sz w:val="20"/>
          <w:szCs w:val="20"/>
        </w:rPr>
        <w:t>s</w:t>
      </w:r>
      <w:r w:rsidR="0058694B" w:rsidRPr="1B29132C">
        <w:rPr>
          <w:rFonts w:ascii="Aptos" w:hAnsi="Aptos" w:cs="Aptos"/>
          <w:sz w:val="20"/>
          <w:szCs w:val="20"/>
        </w:rPr>
        <w:t>ation and digital agency</w:t>
      </w:r>
      <w:r w:rsidR="00D86938" w:rsidRPr="1B29132C">
        <w:rPr>
          <w:rFonts w:ascii="Aptos" w:hAnsi="Aptos" w:cs="Aptos"/>
          <w:sz w:val="20"/>
          <w:szCs w:val="20"/>
        </w:rPr>
        <w:t xml:space="preserve"> owned by state and federal Education Department</w:t>
      </w:r>
      <w:r w:rsidR="00C16D79" w:rsidRPr="1B29132C">
        <w:rPr>
          <w:rFonts w:ascii="Aptos" w:hAnsi="Aptos" w:cs="Aptos"/>
          <w:sz w:val="20"/>
          <w:szCs w:val="20"/>
        </w:rPr>
        <w:t>s</w:t>
      </w:r>
      <w:r w:rsidR="0058694B" w:rsidRPr="1B29132C">
        <w:rPr>
          <w:rFonts w:ascii="Aptos" w:hAnsi="Aptos" w:cs="Aptos"/>
          <w:sz w:val="20"/>
          <w:szCs w:val="20"/>
        </w:rPr>
        <w:t>.</w:t>
      </w:r>
    </w:p>
    <w:p w14:paraId="0D3054CB" w14:textId="77777777" w:rsidR="0058694B" w:rsidRPr="0058694B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Responsibilities</w:t>
      </w:r>
      <w:r w:rsidRPr="1B29132C">
        <w:rPr>
          <w:rFonts w:ascii="Aptos" w:hAnsi="Aptos" w:cs="Aptos"/>
          <w:sz w:val="20"/>
          <w:szCs w:val="20"/>
        </w:rPr>
        <w:t>:</w:t>
      </w:r>
    </w:p>
    <w:p w14:paraId="1231B2E3" w14:textId="415918BD" w:rsidR="0058694B" w:rsidRPr="0058694B" w:rsidRDefault="0058694B" w:rsidP="1B29132C">
      <w:pPr>
        <w:pStyle w:val="PlainText"/>
        <w:numPr>
          <w:ilvl w:val="0"/>
          <w:numId w:val="12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 xml:space="preserve">Managed a cross-functional team of up to </w:t>
      </w:r>
      <w:r w:rsidRPr="1B29132C">
        <w:rPr>
          <w:rFonts w:ascii="Aptos" w:hAnsi="Aptos" w:cs="Aptos"/>
          <w:b/>
          <w:bCs/>
          <w:sz w:val="20"/>
          <w:szCs w:val="20"/>
        </w:rPr>
        <w:t xml:space="preserve">15 developers and </w:t>
      </w:r>
      <w:r w:rsidR="0053753A" w:rsidRPr="1B29132C">
        <w:rPr>
          <w:rFonts w:ascii="Aptos" w:hAnsi="Aptos" w:cs="Aptos"/>
          <w:b/>
          <w:bCs/>
          <w:sz w:val="20"/>
          <w:szCs w:val="20"/>
        </w:rPr>
        <w:t>test analysts</w:t>
      </w:r>
      <w:r w:rsidRPr="1B29132C">
        <w:rPr>
          <w:rFonts w:ascii="Aptos" w:hAnsi="Aptos" w:cs="Aptos"/>
          <w:sz w:val="20"/>
          <w:szCs w:val="20"/>
        </w:rPr>
        <w:t>.</w:t>
      </w:r>
      <w:r w:rsidR="00D224C0" w:rsidRPr="1B29132C">
        <w:rPr>
          <w:rFonts w:ascii="Aptos" w:hAnsi="Aptos" w:cs="Aptos"/>
          <w:sz w:val="20"/>
          <w:szCs w:val="20"/>
        </w:rPr>
        <w:t xml:space="preserve"> Completed one on ones, performance reviews and regular feedback against KPIs.</w:t>
      </w:r>
    </w:p>
    <w:p w14:paraId="17A8585A" w14:textId="77777777" w:rsidR="0058694B" w:rsidRPr="0058694B" w:rsidRDefault="0058694B" w:rsidP="1B29132C">
      <w:pPr>
        <w:pStyle w:val="PlainText"/>
        <w:numPr>
          <w:ilvl w:val="0"/>
          <w:numId w:val="12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>Handled administrative tasks, including hiring, performance management, and contract approvals.</w:t>
      </w:r>
    </w:p>
    <w:p w14:paraId="30523CC7" w14:textId="250EEA7E" w:rsidR="0058694B" w:rsidRPr="0058694B" w:rsidRDefault="0058694B" w:rsidP="1B29132C">
      <w:pPr>
        <w:pStyle w:val="PlainText"/>
        <w:numPr>
          <w:ilvl w:val="0"/>
          <w:numId w:val="12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>Participated in strategy and resource management meeting</w:t>
      </w:r>
      <w:r w:rsidR="009B5A86" w:rsidRPr="1B29132C">
        <w:rPr>
          <w:rFonts w:ascii="Aptos" w:hAnsi="Aptos" w:cs="Aptos"/>
          <w:sz w:val="20"/>
          <w:szCs w:val="20"/>
        </w:rPr>
        <w:t>s</w:t>
      </w:r>
      <w:r w:rsidRPr="1B29132C">
        <w:rPr>
          <w:rFonts w:ascii="Aptos" w:hAnsi="Aptos" w:cs="Aptos"/>
          <w:sz w:val="20"/>
          <w:szCs w:val="20"/>
        </w:rPr>
        <w:t>.</w:t>
      </w:r>
    </w:p>
    <w:p w14:paraId="5DF26E17" w14:textId="3B8D2103" w:rsidR="0058694B" w:rsidRPr="0058694B" w:rsidRDefault="0058694B" w:rsidP="1B29132C">
      <w:pPr>
        <w:pStyle w:val="PlainText"/>
        <w:numPr>
          <w:ilvl w:val="0"/>
          <w:numId w:val="12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>Established an offshore partnership to expand development capabilities</w:t>
      </w:r>
      <w:r w:rsidR="00D86938" w:rsidRPr="1B29132C">
        <w:rPr>
          <w:rFonts w:ascii="Aptos" w:hAnsi="Aptos" w:cs="Aptos"/>
          <w:sz w:val="20"/>
          <w:szCs w:val="20"/>
        </w:rPr>
        <w:t xml:space="preserve"> and reduce cost saving over $2 million</w:t>
      </w:r>
      <w:r w:rsidRPr="1B29132C">
        <w:rPr>
          <w:rFonts w:ascii="Aptos" w:hAnsi="Aptos" w:cs="Aptos"/>
          <w:sz w:val="20"/>
          <w:szCs w:val="20"/>
        </w:rPr>
        <w:t>.</w:t>
      </w:r>
    </w:p>
    <w:p w14:paraId="3876535B" w14:textId="239A91AC" w:rsidR="0058694B" w:rsidRPr="0058694B" w:rsidRDefault="0058694B" w:rsidP="1B29132C">
      <w:pPr>
        <w:pStyle w:val="PlainText"/>
        <w:numPr>
          <w:ilvl w:val="0"/>
          <w:numId w:val="12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>Delivered key educational projects and platforms</w:t>
      </w:r>
      <w:r w:rsidR="00D224C0" w:rsidRPr="1B29132C">
        <w:rPr>
          <w:rFonts w:ascii="Aptos" w:hAnsi="Aptos" w:cs="Aptos"/>
          <w:sz w:val="20"/>
          <w:szCs w:val="20"/>
        </w:rPr>
        <w:t xml:space="preserve"> in a Prince 2 lite methodology</w:t>
      </w:r>
      <w:r w:rsidRPr="1B29132C">
        <w:rPr>
          <w:rFonts w:ascii="Aptos" w:hAnsi="Aptos" w:cs="Aptos"/>
          <w:sz w:val="20"/>
          <w:szCs w:val="20"/>
        </w:rPr>
        <w:t xml:space="preserve"> including:</w:t>
      </w:r>
    </w:p>
    <w:p w14:paraId="3C5E58A5" w14:textId="185A599C" w:rsidR="00D86938" w:rsidRPr="0058694B" w:rsidRDefault="00772275" w:rsidP="1B29132C">
      <w:pPr>
        <w:pStyle w:val="PlainText"/>
        <w:numPr>
          <w:ilvl w:val="1"/>
          <w:numId w:val="12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Scootle</w:t>
      </w:r>
      <w:r w:rsidR="00D86938" w:rsidRPr="1B29132C">
        <w:rPr>
          <w:rFonts w:ascii="Aptos" w:hAnsi="Aptos" w:cs="Aptos"/>
          <w:b/>
          <w:bCs/>
          <w:sz w:val="20"/>
          <w:szCs w:val="20"/>
        </w:rPr>
        <w:t xml:space="preserve"> Games on Demand</w:t>
      </w:r>
      <w:r w:rsidR="00D86938" w:rsidRPr="1B29132C">
        <w:rPr>
          <w:rFonts w:ascii="Aptos" w:hAnsi="Aptos" w:cs="Aptos"/>
          <w:sz w:val="20"/>
          <w:szCs w:val="20"/>
        </w:rPr>
        <w:t>: Tablet device games platform with 67 highly interactive educational games, with download on demand</w:t>
      </w:r>
      <w:r w:rsidR="00E524F7" w:rsidRPr="1B29132C">
        <w:rPr>
          <w:rFonts w:ascii="Aptos" w:hAnsi="Aptos" w:cs="Aptos"/>
          <w:sz w:val="20"/>
          <w:szCs w:val="20"/>
        </w:rPr>
        <w:t>,</w:t>
      </w:r>
      <w:r w:rsidR="00D86938" w:rsidRPr="1B29132C">
        <w:rPr>
          <w:rFonts w:ascii="Aptos" w:hAnsi="Aptos" w:cs="Aptos"/>
          <w:sz w:val="20"/>
          <w:szCs w:val="20"/>
        </w:rPr>
        <w:t xml:space="preserve"> learning paths</w:t>
      </w:r>
      <w:r w:rsidR="00E524F7" w:rsidRPr="1B29132C">
        <w:rPr>
          <w:rFonts w:ascii="Aptos" w:hAnsi="Aptos" w:cs="Aptos"/>
          <w:sz w:val="20"/>
          <w:szCs w:val="20"/>
        </w:rPr>
        <w:t>, and leaderboard</w:t>
      </w:r>
      <w:r w:rsidR="00D86938" w:rsidRPr="1B29132C">
        <w:rPr>
          <w:rFonts w:ascii="Aptos" w:hAnsi="Aptos" w:cs="Aptos"/>
          <w:sz w:val="20"/>
          <w:szCs w:val="20"/>
        </w:rPr>
        <w:t>.</w:t>
      </w:r>
    </w:p>
    <w:p w14:paraId="2E688C39" w14:textId="3D9BEA7E" w:rsidR="0058694B" w:rsidRPr="0058694B" w:rsidRDefault="0058694B" w:rsidP="1B29132C">
      <w:pPr>
        <w:pStyle w:val="PlainText"/>
        <w:numPr>
          <w:ilvl w:val="1"/>
          <w:numId w:val="12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Maths 300</w:t>
      </w:r>
      <w:r w:rsidRPr="1B29132C">
        <w:rPr>
          <w:rFonts w:ascii="Aptos" w:hAnsi="Aptos" w:cs="Aptos"/>
          <w:sz w:val="20"/>
          <w:szCs w:val="20"/>
        </w:rPr>
        <w:t>: Cross-platform mathematics games</w:t>
      </w:r>
      <w:r w:rsidR="00D86938" w:rsidRPr="1B29132C">
        <w:rPr>
          <w:rFonts w:ascii="Aptos" w:hAnsi="Aptos" w:cs="Aptos"/>
          <w:sz w:val="20"/>
          <w:szCs w:val="20"/>
        </w:rPr>
        <w:t xml:space="preserve"> with over 300 games</w:t>
      </w:r>
      <w:r w:rsidRPr="1B29132C">
        <w:rPr>
          <w:rFonts w:ascii="Aptos" w:hAnsi="Aptos" w:cs="Aptos"/>
          <w:sz w:val="20"/>
          <w:szCs w:val="20"/>
        </w:rPr>
        <w:t>.</w:t>
      </w:r>
    </w:p>
    <w:p w14:paraId="7BD82917" w14:textId="020DF26B" w:rsidR="0058694B" w:rsidRPr="0058694B" w:rsidRDefault="0058694B" w:rsidP="1B29132C">
      <w:pPr>
        <w:pStyle w:val="PlainText"/>
        <w:numPr>
          <w:ilvl w:val="1"/>
          <w:numId w:val="12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Safe Schools Hub</w:t>
      </w:r>
      <w:r w:rsidRPr="1B29132C">
        <w:rPr>
          <w:rFonts w:ascii="Aptos" w:hAnsi="Aptos" w:cs="Aptos"/>
          <w:sz w:val="20"/>
          <w:szCs w:val="20"/>
        </w:rPr>
        <w:t xml:space="preserve">: </w:t>
      </w:r>
      <w:r w:rsidR="00D86938" w:rsidRPr="1B29132C">
        <w:rPr>
          <w:rFonts w:ascii="Aptos" w:hAnsi="Aptos" w:cs="Aptos"/>
          <w:sz w:val="20"/>
          <w:szCs w:val="20"/>
        </w:rPr>
        <w:t>W</w:t>
      </w:r>
      <w:r w:rsidRPr="1B29132C">
        <w:rPr>
          <w:rFonts w:ascii="Aptos" w:hAnsi="Aptos" w:cs="Aptos"/>
          <w:sz w:val="20"/>
          <w:szCs w:val="20"/>
        </w:rPr>
        <w:t>ebsite</w:t>
      </w:r>
      <w:r w:rsidR="00D86938" w:rsidRPr="1B29132C">
        <w:rPr>
          <w:rFonts w:ascii="Aptos" w:hAnsi="Aptos" w:cs="Aptos"/>
          <w:sz w:val="20"/>
          <w:szCs w:val="20"/>
        </w:rPr>
        <w:t xml:space="preserve"> to prevent bullying</w:t>
      </w:r>
      <w:r w:rsidRPr="1B29132C">
        <w:rPr>
          <w:rFonts w:ascii="Aptos" w:hAnsi="Aptos" w:cs="Aptos"/>
          <w:sz w:val="20"/>
          <w:szCs w:val="20"/>
        </w:rPr>
        <w:t xml:space="preserve"> with ministerial launch.</w:t>
      </w:r>
    </w:p>
    <w:p w14:paraId="6057DFFE" w14:textId="2E7CEE55" w:rsidR="00047F3D" w:rsidRDefault="0058694B" w:rsidP="1B29132C">
      <w:pPr>
        <w:pStyle w:val="PlainText"/>
        <w:numPr>
          <w:ilvl w:val="1"/>
          <w:numId w:val="12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MyFuture</w:t>
      </w:r>
      <w:r w:rsidRPr="1B29132C">
        <w:rPr>
          <w:rFonts w:ascii="Aptos" w:hAnsi="Aptos" w:cs="Aptos"/>
          <w:sz w:val="20"/>
          <w:szCs w:val="20"/>
        </w:rPr>
        <w:t>: National website for school leavers</w:t>
      </w:r>
      <w:r w:rsidR="00D86938" w:rsidRPr="1B29132C">
        <w:rPr>
          <w:rFonts w:ascii="Aptos" w:hAnsi="Aptos" w:cs="Aptos"/>
          <w:sz w:val="20"/>
          <w:szCs w:val="20"/>
        </w:rPr>
        <w:t xml:space="preserve"> built on Siteco</w:t>
      </w:r>
      <w:r w:rsidR="0030134B" w:rsidRPr="1B29132C">
        <w:rPr>
          <w:rFonts w:ascii="Aptos" w:hAnsi="Aptos" w:cs="Aptos"/>
          <w:sz w:val="20"/>
          <w:szCs w:val="20"/>
        </w:rPr>
        <w:t>re</w:t>
      </w:r>
    </w:p>
    <w:p w14:paraId="2CB571F4" w14:textId="1260B60E" w:rsidR="00D11A93" w:rsidRPr="00F44FB8" w:rsidRDefault="00000000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>
        <w:rPr>
          <w:rFonts w:ascii="Aptos Narrow" w:eastAsia="MS Mincho" w:hAnsi="Aptos Narrow" w:cs="Arial"/>
          <w:sz w:val="18"/>
          <w:szCs w:val="18"/>
        </w:rPr>
        <w:pict w14:anchorId="43D80897">
          <v:rect id="_x0000_i1032" style="width:0;height:1.5pt" o:hralign="center" o:hrstd="t" o:hr="t" fillcolor="#a0a0a0" stroked="f"/>
        </w:pict>
      </w:r>
    </w:p>
    <w:p w14:paraId="3D63092D" w14:textId="44C7D442" w:rsidR="0058694B" w:rsidRDefault="006E281F" w:rsidP="1B29132C">
      <w:pPr>
        <w:pStyle w:val="PlainText"/>
        <w:spacing w:after="200" w:line="276" w:lineRule="auto"/>
        <w:contextualSpacing/>
        <w:rPr>
          <w:rFonts w:ascii="Aptos" w:hAnsi="Aptos" w:cs="Aptos"/>
          <w:b/>
          <w:bCs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Software Engineering</w:t>
      </w:r>
      <w:r w:rsidR="00493C4C" w:rsidRPr="1B29132C">
        <w:rPr>
          <w:rFonts w:ascii="Aptos" w:hAnsi="Aptos" w:cs="Aptos"/>
          <w:b/>
          <w:bCs/>
          <w:sz w:val="20"/>
          <w:szCs w:val="20"/>
        </w:rPr>
        <w:t xml:space="preserve"> Team</w:t>
      </w:r>
      <w:r w:rsidRPr="1B29132C">
        <w:rPr>
          <w:rFonts w:ascii="Aptos" w:hAnsi="Aptos" w:cs="Aptos"/>
          <w:b/>
          <w:bCs/>
          <w:sz w:val="20"/>
          <w:szCs w:val="20"/>
        </w:rPr>
        <w:t xml:space="preserve"> </w:t>
      </w:r>
      <w:r w:rsidR="0058694B" w:rsidRPr="1B29132C">
        <w:rPr>
          <w:rFonts w:ascii="Aptos" w:hAnsi="Aptos" w:cs="Aptos"/>
          <w:b/>
          <w:bCs/>
          <w:sz w:val="20"/>
          <w:szCs w:val="20"/>
        </w:rPr>
        <w:t>Lead</w:t>
      </w:r>
      <w:r w:rsidR="00493C4C" w:rsidRPr="1B29132C">
        <w:rPr>
          <w:rFonts w:ascii="Aptos" w:hAnsi="Aptos" w:cs="Aptos"/>
          <w:b/>
          <w:bCs/>
          <w:sz w:val="20"/>
          <w:szCs w:val="20"/>
        </w:rPr>
        <w:t>er</w:t>
      </w:r>
    </w:p>
    <w:p w14:paraId="7532C5AD" w14:textId="53F3700E" w:rsidR="003B27E9" w:rsidRPr="0058694B" w:rsidRDefault="003B27E9" w:rsidP="1B29132C">
      <w:pPr>
        <w:pStyle w:val="PlainText"/>
        <w:spacing w:after="200" w:line="276" w:lineRule="auto"/>
        <w:contextualSpacing/>
        <w:rPr>
          <w:rFonts w:ascii="Aptos" w:hAnsi="Aptos" w:cs="Aptos"/>
          <w:b/>
          <w:bCs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Sonic Healthcare</w:t>
      </w:r>
      <w:r w:rsidRPr="1B29132C">
        <w:rPr>
          <w:rFonts w:ascii="Aptos" w:hAnsi="Aptos" w:cs="Aptos"/>
          <w:sz w:val="20"/>
          <w:szCs w:val="20"/>
        </w:rPr>
        <w:t xml:space="preserve"> - Melbourne</w:t>
      </w:r>
    </w:p>
    <w:p w14:paraId="236B3C00" w14:textId="6246A4A6" w:rsidR="00274284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i/>
          <w:iCs/>
          <w:sz w:val="20"/>
          <w:szCs w:val="20"/>
        </w:rPr>
        <w:t>March 2011 – August 2012</w:t>
      </w:r>
    </w:p>
    <w:p w14:paraId="611AECC1" w14:textId="612D56E3" w:rsidR="0058694B" w:rsidRPr="0058694B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Responsibilities</w:t>
      </w:r>
      <w:r w:rsidRPr="1B29132C">
        <w:rPr>
          <w:rFonts w:ascii="Aptos" w:hAnsi="Aptos" w:cs="Aptos"/>
          <w:sz w:val="20"/>
          <w:szCs w:val="20"/>
        </w:rPr>
        <w:t>:</w:t>
      </w:r>
    </w:p>
    <w:p w14:paraId="5CC0FE31" w14:textId="73C71D5C" w:rsidR="006E61ED" w:rsidRPr="0053753A" w:rsidRDefault="006E61ED" w:rsidP="1B29132C">
      <w:pPr>
        <w:pStyle w:val="PlainText"/>
        <w:numPr>
          <w:ilvl w:val="0"/>
          <w:numId w:val="12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 xml:space="preserve">Managed a geographically distributed team of 10 eHealth engineers across Australia and the USA, overseeing project delivery, change management, deployments, and BAU transitions. </w:t>
      </w:r>
    </w:p>
    <w:p w14:paraId="72E47F0E" w14:textId="38BE436A" w:rsidR="006E61ED" w:rsidRPr="0053753A" w:rsidRDefault="006E61ED" w:rsidP="1B29132C">
      <w:pPr>
        <w:pStyle w:val="PlainText"/>
        <w:numPr>
          <w:ilvl w:val="0"/>
          <w:numId w:val="12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 xml:space="preserve">Ensured compliance with security frameworks, passing external audits and pen testing. </w:t>
      </w:r>
    </w:p>
    <w:p w14:paraId="42EB3372" w14:textId="175D63CA" w:rsidR="006E61ED" w:rsidRPr="0053753A" w:rsidRDefault="006E61ED" w:rsidP="1B29132C">
      <w:pPr>
        <w:pStyle w:val="PlainText"/>
        <w:numPr>
          <w:ilvl w:val="0"/>
          <w:numId w:val="12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>Defined hosting requirements, including server specs, database configurations, disaster recovery plans, and IIS</w:t>
      </w:r>
      <w:r w:rsidR="00D93A88" w:rsidRPr="1B29132C">
        <w:rPr>
          <w:rFonts w:ascii="Aptos" w:hAnsi="Aptos" w:cs="Aptos"/>
          <w:sz w:val="20"/>
          <w:szCs w:val="20"/>
        </w:rPr>
        <w:t>.</w:t>
      </w:r>
    </w:p>
    <w:p w14:paraId="542183E4" w14:textId="39CD94B2" w:rsidR="006E61ED" w:rsidRPr="0053753A" w:rsidRDefault="006E61ED" w:rsidP="1B29132C">
      <w:pPr>
        <w:pStyle w:val="PlainText"/>
        <w:numPr>
          <w:ilvl w:val="0"/>
          <w:numId w:val="12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 xml:space="preserve">Migrated to JIRA for task management and Confluence for knowledge sharing, ensuring smooth adoption. </w:t>
      </w:r>
    </w:p>
    <w:p w14:paraId="6671B8E7" w14:textId="77777777" w:rsidR="006E61ED" w:rsidRPr="0053753A" w:rsidRDefault="006E61ED" w:rsidP="1B29132C">
      <w:pPr>
        <w:pStyle w:val="PlainText"/>
        <w:numPr>
          <w:ilvl w:val="0"/>
          <w:numId w:val="13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>Handled project change requests via the helpdesk, delivering within SLAs agreed with business units.</w:t>
      </w:r>
    </w:p>
    <w:p w14:paraId="2BDFABE9" w14:textId="696F1B28" w:rsidR="0058694B" w:rsidRPr="00BE195F" w:rsidRDefault="00BE195F" w:rsidP="1B29132C">
      <w:pPr>
        <w:pStyle w:val="PlainText"/>
        <w:spacing w:after="200" w:line="276" w:lineRule="auto"/>
        <w:contextualSpacing/>
        <w:rPr>
          <w:rFonts w:ascii="Aptos" w:hAnsi="Aptos" w:cs="Aptos"/>
          <w:b/>
          <w:bCs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Key Projects:</w:t>
      </w:r>
    </w:p>
    <w:p w14:paraId="3ED2E129" w14:textId="41CCAC30" w:rsidR="0058694B" w:rsidRPr="0058694B" w:rsidRDefault="0058694B" w:rsidP="1B29132C">
      <w:pPr>
        <w:pStyle w:val="PlainText"/>
        <w:numPr>
          <w:ilvl w:val="0"/>
          <w:numId w:val="13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Active Directory Management Tool</w:t>
      </w:r>
      <w:r w:rsidR="001853A0" w:rsidRPr="1B29132C">
        <w:rPr>
          <w:rFonts w:ascii="Aptos" w:hAnsi="Aptos" w:cs="Aptos"/>
          <w:b/>
          <w:bCs/>
          <w:sz w:val="20"/>
          <w:szCs w:val="20"/>
        </w:rPr>
        <w:t xml:space="preserve">: </w:t>
      </w:r>
      <w:r w:rsidR="001853A0" w:rsidRPr="1B29132C">
        <w:rPr>
          <w:rFonts w:ascii="Aptos" w:hAnsi="Aptos" w:cs="Aptos"/>
          <w:sz w:val="20"/>
          <w:szCs w:val="20"/>
        </w:rPr>
        <w:t>Built an enterprise tool to assign AD</w:t>
      </w:r>
      <w:r w:rsidR="00AC3A2F" w:rsidRPr="1B29132C">
        <w:rPr>
          <w:rFonts w:ascii="Aptos" w:hAnsi="Aptos" w:cs="Aptos"/>
          <w:sz w:val="20"/>
          <w:szCs w:val="20"/>
        </w:rPr>
        <w:t>FS</w:t>
      </w:r>
      <w:r w:rsidR="001853A0" w:rsidRPr="1B29132C">
        <w:rPr>
          <w:rFonts w:ascii="Aptos" w:hAnsi="Aptos" w:cs="Aptos"/>
          <w:sz w:val="20"/>
          <w:szCs w:val="20"/>
        </w:rPr>
        <w:t xml:space="preserve"> members to new digital products in testing and production environments</w:t>
      </w:r>
      <w:r w:rsidR="001320C2" w:rsidRPr="1B29132C">
        <w:rPr>
          <w:rFonts w:ascii="Aptos" w:hAnsi="Aptos" w:cs="Aptos"/>
          <w:sz w:val="20"/>
          <w:szCs w:val="20"/>
        </w:rPr>
        <w:t xml:space="preserve"> saving countless hours in provisioning.</w:t>
      </w:r>
    </w:p>
    <w:p w14:paraId="3B14C1BA" w14:textId="6ABB5B28" w:rsidR="0058694B" w:rsidRPr="0058694B" w:rsidRDefault="0058694B" w:rsidP="1B29132C">
      <w:pPr>
        <w:pStyle w:val="PlainText"/>
        <w:numPr>
          <w:ilvl w:val="0"/>
          <w:numId w:val="13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iPad and iPhone Applications</w:t>
      </w:r>
      <w:r w:rsidRPr="1B29132C">
        <w:rPr>
          <w:rFonts w:ascii="Aptos" w:hAnsi="Aptos" w:cs="Aptos"/>
          <w:sz w:val="20"/>
          <w:szCs w:val="20"/>
        </w:rPr>
        <w:t xml:space="preserve">: Provided secure access to </w:t>
      </w:r>
      <w:r w:rsidR="001853A0" w:rsidRPr="1B29132C">
        <w:rPr>
          <w:rFonts w:ascii="Aptos" w:hAnsi="Aptos" w:cs="Aptos"/>
          <w:sz w:val="20"/>
          <w:szCs w:val="20"/>
        </w:rPr>
        <w:t xml:space="preserve">blood </w:t>
      </w:r>
      <w:r w:rsidRPr="1B29132C">
        <w:rPr>
          <w:rFonts w:ascii="Aptos" w:hAnsi="Aptos" w:cs="Aptos"/>
          <w:sz w:val="20"/>
          <w:szCs w:val="20"/>
        </w:rPr>
        <w:t>test results for doctors.</w:t>
      </w:r>
    </w:p>
    <w:p w14:paraId="2658E2A0" w14:textId="5BBE7E26" w:rsidR="0058694B" w:rsidRPr="0058694B" w:rsidRDefault="0058694B" w:rsidP="1B29132C">
      <w:pPr>
        <w:pStyle w:val="PlainText"/>
        <w:numPr>
          <w:ilvl w:val="0"/>
          <w:numId w:val="13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Secure Web Portals</w:t>
      </w:r>
      <w:r w:rsidRPr="1B29132C">
        <w:rPr>
          <w:rFonts w:ascii="Aptos" w:hAnsi="Aptos" w:cs="Aptos"/>
          <w:sz w:val="20"/>
          <w:szCs w:val="20"/>
        </w:rPr>
        <w:t>: Integrated with enterprise legacy systems for radiology</w:t>
      </w:r>
      <w:r w:rsidR="001853A0" w:rsidRPr="1B29132C">
        <w:rPr>
          <w:rFonts w:ascii="Aptos" w:hAnsi="Aptos" w:cs="Aptos"/>
          <w:sz w:val="20"/>
          <w:szCs w:val="20"/>
        </w:rPr>
        <w:t xml:space="preserve"> practice enabling customers access to diagnostic reports and x-ray imaging</w:t>
      </w:r>
      <w:r w:rsidRPr="1B29132C">
        <w:rPr>
          <w:rFonts w:ascii="Aptos" w:hAnsi="Aptos" w:cs="Aptos"/>
          <w:sz w:val="20"/>
          <w:szCs w:val="20"/>
        </w:rPr>
        <w:t>.</w:t>
      </w:r>
    </w:p>
    <w:p w14:paraId="5688DCB4" w14:textId="200A7A8B" w:rsidR="007A005F" w:rsidRPr="00FE7FDC" w:rsidRDefault="0058694B" w:rsidP="1B29132C">
      <w:pPr>
        <w:pStyle w:val="PlainText"/>
        <w:numPr>
          <w:ilvl w:val="0"/>
          <w:numId w:val="13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Web Services</w:t>
      </w:r>
      <w:r w:rsidRPr="1B29132C">
        <w:rPr>
          <w:rFonts w:ascii="Aptos" w:hAnsi="Aptos" w:cs="Aptos"/>
          <w:sz w:val="20"/>
          <w:szCs w:val="20"/>
        </w:rPr>
        <w:t>: For secure integration with on-premises systems.</w:t>
      </w:r>
    </w:p>
    <w:p w14:paraId="3B8D84B4" w14:textId="60F94996" w:rsidR="0058694B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b/>
          <w:bCs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Managing Director</w:t>
      </w:r>
    </w:p>
    <w:p w14:paraId="3A4710AF" w14:textId="0237E199" w:rsidR="005B2450" w:rsidRPr="005B2450" w:rsidRDefault="005B2450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Digital Response</w:t>
      </w:r>
      <w:r w:rsidRPr="1B29132C">
        <w:rPr>
          <w:rFonts w:ascii="Aptos" w:hAnsi="Aptos" w:cs="Aptos"/>
          <w:sz w:val="20"/>
          <w:szCs w:val="20"/>
        </w:rPr>
        <w:t xml:space="preserve"> – </w:t>
      </w:r>
      <w:r w:rsidR="00FE7FDC" w:rsidRPr="1B29132C">
        <w:rPr>
          <w:rFonts w:ascii="Aptos" w:hAnsi="Aptos" w:cs="Aptos"/>
          <w:sz w:val="20"/>
          <w:szCs w:val="20"/>
        </w:rPr>
        <w:t>Melbourne</w:t>
      </w:r>
    </w:p>
    <w:p w14:paraId="44BB5B93" w14:textId="77777777" w:rsidR="001E6BE3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i/>
          <w:iCs/>
          <w:sz w:val="20"/>
          <w:szCs w:val="20"/>
        </w:rPr>
      </w:pPr>
      <w:r w:rsidRPr="1B29132C">
        <w:rPr>
          <w:rFonts w:ascii="Aptos" w:hAnsi="Aptos" w:cs="Aptos"/>
          <w:i/>
          <w:iCs/>
          <w:sz w:val="20"/>
          <w:szCs w:val="20"/>
        </w:rPr>
        <w:t xml:space="preserve">July 2008 – March 2011; </w:t>
      </w:r>
      <w:r w:rsidR="00A1312C" w:rsidRPr="1B29132C">
        <w:rPr>
          <w:rFonts w:ascii="Aptos" w:hAnsi="Aptos" w:cs="Aptos"/>
          <w:i/>
          <w:iCs/>
          <w:sz w:val="20"/>
          <w:szCs w:val="20"/>
        </w:rPr>
        <w:t>Sept 2016 – Dec 2018</w:t>
      </w:r>
    </w:p>
    <w:p w14:paraId="05D7202E" w14:textId="77777777" w:rsidR="001E6BE3" w:rsidRPr="00BB2C3C" w:rsidRDefault="001E6BE3" w:rsidP="1B29132C">
      <w:pPr>
        <w:pStyle w:val="PlainText"/>
        <w:spacing w:after="200" w:line="276" w:lineRule="auto"/>
        <w:contextualSpacing/>
        <w:rPr>
          <w:rFonts w:ascii="Aptos" w:hAnsi="Aptos" w:cs="Aptos"/>
          <w:b/>
          <w:bCs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Brand Integrity/Marketing Platform:</w:t>
      </w:r>
    </w:p>
    <w:p w14:paraId="28FA29F4" w14:textId="066EEFF2" w:rsidR="001E6BE3" w:rsidRPr="001E6BE3" w:rsidRDefault="001E6BE3" w:rsidP="1B29132C">
      <w:pPr>
        <w:pStyle w:val="PlainText"/>
        <w:numPr>
          <w:ilvl w:val="0"/>
          <w:numId w:val="29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>Designed and developed a SaaS platform for automotive dealerships, taking it from concept to delivery.</w:t>
      </w:r>
    </w:p>
    <w:p w14:paraId="202833AF" w14:textId="5F58FFD7" w:rsidR="001E6BE3" w:rsidRPr="001E6BE3" w:rsidRDefault="001E6BE3" w:rsidP="1B29132C">
      <w:pPr>
        <w:pStyle w:val="PlainText"/>
        <w:numPr>
          <w:ilvl w:val="0"/>
          <w:numId w:val="29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 xml:space="preserve">Collaborated with major clients, including Mercedes-Benz and Chrysler Jeep Dodge, to meet their </w:t>
      </w:r>
      <w:r w:rsidR="001D4FB0" w:rsidRPr="1B29132C">
        <w:rPr>
          <w:rFonts w:ascii="Aptos" w:hAnsi="Aptos" w:cs="Aptos"/>
          <w:sz w:val="20"/>
          <w:szCs w:val="20"/>
        </w:rPr>
        <w:t>needs.</w:t>
      </w:r>
    </w:p>
    <w:p w14:paraId="41538356" w14:textId="77777777" w:rsidR="001E6BE3" w:rsidRPr="001E6BE3" w:rsidRDefault="001E6BE3" w:rsidP="1B29132C">
      <w:pPr>
        <w:pStyle w:val="PlainText"/>
        <w:numPr>
          <w:ilvl w:val="0"/>
          <w:numId w:val="29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>Enabled dealerships to create localised and personalised SMS, email, print, and direct mail campaigns within brand guidelines, using approved collateral.</w:t>
      </w:r>
    </w:p>
    <w:p w14:paraId="3BE24E03" w14:textId="77777777" w:rsidR="001E6BE3" w:rsidRPr="001E6BE3" w:rsidRDefault="001E6BE3" w:rsidP="1B29132C">
      <w:pPr>
        <w:pStyle w:val="PlainText"/>
        <w:numPr>
          <w:ilvl w:val="0"/>
          <w:numId w:val="29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>Oversaw account and product development, continuously evolving the platform based on client feedback.</w:t>
      </w:r>
    </w:p>
    <w:p w14:paraId="73D7A5C6" w14:textId="77777777" w:rsidR="001E6BE3" w:rsidRPr="001E6BE3" w:rsidRDefault="001E6BE3" w:rsidP="1B29132C">
      <w:pPr>
        <w:pStyle w:val="PlainText"/>
        <w:numPr>
          <w:ilvl w:val="0"/>
          <w:numId w:val="29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lastRenderedPageBreak/>
        <w:t>Achieved a 97% user satisfaction score, delivered over 1,000 personalised marketing campaigns, and generated more than 1 million brand impressions annually.</w:t>
      </w:r>
    </w:p>
    <w:p w14:paraId="32FF9138" w14:textId="77777777" w:rsidR="001E6BE3" w:rsidRPr="00BB2C3C" w:rsidRDefault="001E6BE3" w:rsidP="1B29132C">
      <w:pPr>
        <w:pStyle w:val="PlainText"/>
        <w:spacing w:after="200" w:line="276" w:lineRule="auto"/>
        <w:contextualSpacing/>
        <w:rPr>
          <w:rFonts w:ascii="Aptos" w:hAnsi="Aptos" w:cs="Aptos"/>
          <w:b/>
          <w:bCs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Delivery of Digital Projects:</w:t>
      </w:r>
    </w:p>
    <w:p w14:paraId="1172E797" w14:textId="77777777" w:rsidR="001E6BE3" w:rsidRPr="001E6BE3" w:rsidRDefault="001E6BE3" w:rsidP="1B29132C">
      <w:pPr>
        <w:pStyle w:val="PlainText"/>
        <w:numPr>
          <w:ilvl w:val="0"/>
          <w:numId w:val="29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>Managed accounts for high-profile clients including Britax, BlueChipIT, Bob Jane T-Marts, Isuzu, Live Combat Sports, SecureCorp, and Traffic Technologies.</w:t>
      </w:r>
    </w:p>
    <w:p w14:paraId="002B41F5" w14:textId="40C54A3C" w:rsidR="001E6BE3" w:rsidRPr="00061925" w:rsidRDefault="001E6BE3" w:rsidP="1B29132C">
      <w:pPr>
        <w:pStyle w:val="PlainText"/>
        <w:numPr>
          <w:ilvl w:val="0"/>
          <w:numId w:val="29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>Delivered websites, e-commerce solutions, and mobile applications</w:t>
      </w:r>
      <w:r w:rsidR="00D259AC" w:rsidRPr="1B29132C">
        <w:rPr>
          <w:rFonts w:ascii="Aptos" w:hAnsi="Aptos" w:cs="Aptos"/>
          <w:sz w:val="20"/>
          <w:szCs w:val="20"/>
        </w:rPr>
        <w:t>.</w:t>
      </w:r>
    </w:p>
    <w:p w14:paraId="793925B7" w14:textId="6A6DFF8A" w:rsidR="00B11098" w:rsidRPr="001E6BE3" w:rsidRDefault="00B11098" w:rsidP="1B29132C">
      <w:pPr>
        <w:pStyle w:val="PlainText"/>
        <w:numPr>
          <w:ilvl w:val="0"/>
          <w:numId w:val="29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 xml:space="preserve">Managed an IT account </w:t>
      </w:r>
      <w:r w:rsidR="00F403D3" w:rsidRPr="1B29132C">
        <w:rPr>
          <w:rFonts w:ascii="Aptos" w:hAnsi="Aptos" w:cs="Aptos"/>
          <w:sz w:val="20"/>
          <w:szCs w:val="20"/>
        </w:rPr>
        <w:t xml:space="preserve">modernising their environment from </w:t>
      </w:r>
      <w:r w:rsidR="00516876" w:rsidRPr="1B29132C">
        <w:rPr>
          <w:rFonts w:ascii="Aptos" w:hAnsi="Aptos" w:cs="Aptos"/>
          <w:sz w:val="20"/>
          <w:szCs w:val="20"/>
        </w:rPr>
        <w:t>on-premise</w:t>
      </w:r>
      <w:r w:rsidR="00F403D3" w:rsidRPr="1B29132C">
        <w:rPr>
          <w:rFonts w:ascii="Aptos" w:hAnsi="Aptos" w:cs="Aptos"/>
          <w:sz w:val="20"/>
          <w:szCs w:val="20"/>
        </w:rPr>
        <w:t xml:space="preserve"> to </w:t>
      </w:r>
      <w:r w:rsidR="00516876" w:rsidRPr="1B29132C">
        <w:rPr>
          <w:rFonts w:ascii="Aptos" w:hAnsi="Aptos" w:cs="Aptos"/>
          <w:sz w:val="20"/>
          <w:szCs w:val="20"/>
        </w:rPr>
        <w:t>cloud</w:t>
      </w:r>
      <w:r w:rsidR="00F403D3" w:rsidRPr="1B29132C">
        <w:rPr>
          <w:rFonts w:ascii="Aptos" w:hAnsi="Aptos" w:cs="Aptos"/>
          <w:sz w:val="20"/>
          <w:szCs w:val="20"/>
        </w:rPr>
        <w:t>.</w:t>
      </w:r>
    </w:p>
    <w:p w14:paraId="52434E44" w14:textId="27D239C4" w:rsidR="001E6BE3" w:rsidRPr="00061925" w:rsidRDefault="001E6BE3" w:rsidP="1B29132C">
      <w:pPr>
        <w:pStyle w:val="PlainText"/>
        <w:numPr>
          <w:ilvl w:val="0"/>
          <w:numId w:val="29"/>
        </w:numPr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sz w:val="20"/>
          <w:szCs w:val="20"/>
        </w:rPr>
        <w:t xml:space="preserve">Developed a comprehensive digital platform for BlueChipIT, integrating it with </w:t>
      </w:r>
      <w:r w:rsidR="001519F4" w:rsidRPr="1B29132C">
        <w:rPr>
          <w:rFonts w:ascii="Aptos" w:hAnsi="Aptos" w:cs="Aptos"/>
          <w:sz w:val="20"/>
          <w:szCs w:val="20"/>
        </w:rPr>
        <w:t>Microsoft Dynamics</w:t>
      </w:r>
      <w:r w:rsidRPr="1B29132C">
        <w:rPr>
          <w:rFonts w:ascii="Aptos" w:hAnsi="Aptos" w:cs="Aptos"/>
          <w:sz w:val="20"/>
          <w:szCs w:val="20"/>
        </w:rPr>
        <w:t>, and successfully marketed the solution to other clients.</w:t>
      </w:r>
    </w:p>
    <w:p w14:paraId="6AB0ECA9" w14:textId="410D3478" w:rsidR="00D11A93" w:rsidRPr="00F44FB8" w:rsidRDefault="00000000" w:rsidP="1B29132C">
      <w:pPr>
        <w:pStyle w:val="PlainText"/>
        <w:spacing w:after="200" w:line="276" w:lineRule="auto"/>
        <w:contextualSpacing/>
        <w:rPr>
          <w:rFonts w:ascii="Aptos" w:hAnsi="Aptos" w:cs="Aptos"/>
          <w:i/>
          <w:iCs/>
          <w:sz w:val="20"/>
          <w:szCs w:val="20"/>
        </w:rPr>
      </w:pPr>
      <w:r>
        <w:rPr>
          <w:rFonts w:ascii="Aptos Narrow" w:eastAsia="MS Mincho" w:hAnsi="Aptos Narrow" w:cs="Arial"/>
          <w:sz w:val="18"/>
          <w:szCs w:val="18"/>
        </w:rPr>
        <w:pict w14:anchorId="5C0AFFC8">
          <v:rect id="_x0000_i1033" style="width:0;height:1.5pt" o:hralign="center" o:hrstd="t" o:hr="t" fillcolor="#a0a0a0" stroked="f"/>
        </w:pict>
      </w:r>
    </w:p>
    <w:p w14:paraId="397E0D06" w14:textId="6B63B202" w:rsidR="0058694B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b/>
          <w:bCs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Technical Lead</w:t>
      </w:r>
    </w:p>
    <w:p w14:paraId="32D80C7C" w14:textId="22614730" w:rsidR="004275E4" w:rsidRPr="0058694B" w:rsidRDefault="004275E4" w:rsidP="1B29132C">
      <w:pPr>
        <w:pStyle w:val="PlainText"/>
        <w:spacing w:after="200" w:line="276" w:lineRule="auto"/>
        <w:contextualSpacing/>
        <w:rPr>
          <w:rFonts w:ascii="Aptos" w:hAnsi="Aptos" w:cs="Aptos"/>
          <w:b/>
          <w:bCs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SolutionsCorp</w:t>
      </w:r>
      <w:r w:rsidRPr="1B29132C">
        <w:rPr>
          <w:rFonts w:ascii="Aptos" w:hAnsi="Aptos" w:cs="Aptos"/>
          <w:sz w:val="20"/>
          <w:szCs w:val="20"/>
        </w:rPr>
        <w:t xml:space="preserve"> - Melbourne</w:t>
      </w:r>
    </w:p>
    <w:p w14:paraId="33C6762C" w14:textId="2EF64B35" w:rsidR="0058694B" w:rsidRPr="0058694B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i/>
          <w:iCs/>
          <w:sz w:val="20"/>
          <w:szCs w:val="20"/>
        </w:rPr>
        <w:t>January 2005 – July 2008</w:t>
      </w:r>
    </w:p>
    <w:p w14:paraId="47F6C17A" w14:textId="77777777" w:rsidR="00F44FB8" w:rsidRPr="0058694B" w:rsidRDefault="00000000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>
        <w:rPr>
          <w:rFonts w:ascii="Aptos Narrow" w:eastAsia="MS Mincho" w:hAnsi="Aptos Narrow" w:cs="Arial"/>
          <w:sz w:val="18"/>
          <w:szCs w:val="18"/>
        </w:rPr>
        <w:pict w14:anchorId="6304BDEB">
          <v:rect id="_x0000_i1034" style="width:0;height:1.5pt" o:hralign="center" o:hrstd="t" o:hr="t" fillcolor="#a0a0a0" stroked="f"/>
        </w:pict>
      </w:r>
    </w:p>
    <w:p w14:paraId="03EBFC41" w14:textId="2790B901" w:rsidR="0058694B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b/>
          <w:bCs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Senior Web Developer</w:t>
      </w:r>
    </w:p>
    <w:p w14:paraId="66594C59" w14:textId="77EC25BD" w:rsidR="00A84F07" w:rsidRPr="0058694B" w:rsidRDefault="00A84F07" w:rsidP="1B29132C">
      <w:pPr>
        <w:pStyle w:val="PlainText"/>
        <w:spacing w:after="200" w:line="276" w:lineRule="auto"/>
        <w:contextualSpacing/>
        <w:rPr>
          <w:rFonts w:ascii="Aptos" w:hAnsi="Aptos" w:cs="Aptos"/>
          <w:b/>
          <w:bCs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iProperty.com.au / Professionals Real Estate</w:t>
      </w:r>
      <w:r w:rsidR="004275E4" w:rsidRPr="1B29132C">
        <w:rPr>
          <w:rFonts w:ascii="Aptos" w:hAnsi="Aptos" w:cs="Aptos"/>
          <w:sz w:val="20"/>
          <w:szCs w:val="20"/>
        </w:rPr>
        <w:t xml:space="preserve"> - Melbourne</w:t>
      </w:r>
    </w:p>
    <w:p w14:paraId="0F390A0E" w14:textId="31D1B0A3" w:rsidR="0058694B" w:rsidRPr="0058694B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i/>
          <w:iCs/>
          <w:sz w:val="20"/>
          <w:szCs w:val="20"/>
        </w:rPr>
        <w:t>January 2002 – July 200</w:t>
      </w:r>
      <w:r w:rsidR="00760D7D" w:rsidRPr="1B29132C">
        <w:rPr>
          <w:rFonts w:ascii="Aptos" w:hAnsi="Aptos" w:cs="Aptos"/>
          <w:i/>
          <w:iCs/>
          <w:sz w:val="20"/>
          <w:szCs w:val="20"/>
        </w:rPr>
        <w:t>5</w:t>
      </w:r>
    </w:p>
    <w:p w14:paraId="307D40AB" w14:textId="60694EBE" w:rsidR="00D11A93" w:rsidRPr="00F44FB8" w:rsidRDefault="00000000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>
        <w:rPr>
          <w:rFonts w:ascii="Aptos Narrow" w:eastAsia="MS Mincho" w:hAnsi="Aptos Narrow" w:cs="Arial"/>
          <w:sz w:val="18"/>
          <w:szCs w:val="18"/>
        </w:rPr>
        <w:pict w14:anchorId="2AD337E6">
          <v:rect id="_x0000_i1035" style="width:0;height:1.5pt" o:hralign="center" o:hrstd="t" o:hr="t" fillcolor="#a0a0a0" stroked="f"/>
        </w:pict>
      </w:r>
    </w:p>
    <w:p w14:paraId="27785D22" w14:textId="259A6E11" w:rsidR="00A84F07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b/>
          <w:bCs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Web Developer</w:t>
      </w:r>
    </w:p>
    <w:p w14:paraId="02FCBCF9" w14:textId="39C876BC" w:rsidR="00A84F07" w:rsidRPr="00A84F07" w:rsidRDefault="00A84F07" w:rsidP="1B29132C">
      <w:pPr>
        <w:pStyle w:val="PlainText"/>
        <w:spacing w:after="200" w:line="276" w:lineRule="auto"/>
        <w:contextualSpacing/>
        <w:rPr>
          <w:rFonts w:ascii="Aptos" w:hAnsi="Aptos" w:cs="Aptos"/>
          <w:b/>
          <w:bCs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 xml:space="preserve">Roadhouse Digital </w:t>
      </w:r>
      <w:r w:rsidRPr="1B29132C">
        <w:rPr>
          <w:rFonts w:ascii="Aptos" w:hAnsi="Aptos" w:cs="Aptos"/>
          <w:sz w:val="20"/>
          <w:szCs w:val="20"/>
        </w:rPr>
        <w:t>– Melbourne</w:t>
      </w:r>
    </w:p>
    <w:p w14:paraId="5333A2FD" w14:textId="6F7399CA" w:rsidR="0058694B" w:rsidRPr="0058694B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i/>
          <w:iCs/>
          <w:sz w:val="20"/>
          <w:szCs w:val="20"/>
        </w:rPr>
        <w:t>February 2001 – December 2002</w:t>
      </w:r>
    </w:p>
    <w:p w14:paraId="75C7C5EB" w14:textId="42FEBEAB" w:rsidR="00D11A93" w:rsidRPr="00F44FB8" w:rsidRDefault="00000000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>
        <w:rPr>
          <w:rFonts w:ascii="Aptos Narrow" w:eastAsia="MS Mincho" w:hAnsi="Aptos Narrow" w:cs="Arial"/>
          <w:sz w:val="18"/>
          <w:szCs w:val="18"/>
        </w:rPr>
        <w:pict w14:anchorId="5057FBA6">
          <v:rect id="_x0000_i1036" style="width:0;height:1.5pt" o:hralign="center" o:hrstd="t" o:hr="t" fillcolor="#a0a0a0" stroked="f"/>
        </w:pict>
      </w:r>
    </w:p>
    <w:p w14:paraId="2F5DC15E" w14:textId="5026A654" w:rsidR="0058694B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b/>
          <w:bCs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Web Developer</w:t>
      </w:r>
    </w:p>
    <w:p w14:paraId="2CC1CABD" w14:textId="2C2BABF6" w:rsidR="00E72A52" w:rsidRPr="00E72A52" w:rsidRDefault="00E72A52" w:rsidP="1B29132C">
      <w:pPr>
        <w:pStyle w:val="PlainText"/>
        <w:spacing w:after="200" w:line="276" w:lineRule="auto"/>
        <w:contextualSpacing/>
        <w:rPr>
          <w:rFonts w:ascii="Aptos" w:hAnsi="Aptos" w:cs="Aptos"/>
          <w:b/>
          <w:bCs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 xml:space="preserve">Challenger International </w:t>
      </w:r>
      <w:r w:rsidRPr="1B29132C">
        <w:rPr>
          <w:rFonts w:ascii="Aptos" w:hAnsi="Aptos" w:cs="Aptos"/>
          <w:sz w:val="20"/>
          <w:szCs w:val="20"/>
        </w:rPr>
        <w:t>– Hobar</w:t>
      </w:r>
      <w:r w:rsidR="00A84F07" w:rsidRPr="1B29132C">
        <w:rPr>
          <w:rFonts w:ascii="Aptos" w:hAnsi="Aptos" w:cs="Aptos"/>
          <w:sz w:val="20"/>
          <w:szCs w:val="20"/>
        </w:rPr>
        <w:t>t</w:t>
      </w:r>
    </w:p>
    <w:p w14:paraId="3AD009FE" w14:textId="67E7072E" w:rsidR="0058694B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i/>
          <w:iCs/>
          <w:sz w:val="20"/>
          <w:szCs w:val="20"/>
        </w:rPr>
        <w:t>September 2000 – November 2000</w:t>
      </w:r>
    </w:p>
    <w:p w14:paraId="15DEF85C" w14:textId="41E57253" w:rsidR="00D11A93" w:rsidRPr="00F44FB8" w:rsidRDefault="00000000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>
        <w:rPr>
          <w:rFonts w:ascii="Aptos Narrow" w:eastAsia="MS Mincho" w:hAnsi="Aptos Narrow" w:cs="Arial"/>
          <w:sz w:val="18"/>
          <w:szCs w:val="18"/>
        </w:rPr>
        <w:pict w14:anchorId="5A5DF97A">
          <v:rect id="_x0000_i1037" style="width:0;height:1.5pt" o:hralign="center" o:hrstd="t" o:hr="t" fillcolor="#a0a0a0" stroked="f"/>
        </w:pict>
      </w:r>
    </w:p>
    <w:p w14:paraId="5A7D52F8" w14:textId="0C00CDAC" w:rsidR="0058694B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b/>
          <w:bCs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Web Developer</w:t>
      </w:r>
    </w:p>
    <w:p w14:paraId="378B2B7E" w14:textId="5134898C" w:rsidR="00C13CDB" w:rsidRPr="00BA1E58" w:rsidRDefault="00C13CDB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b/>
          <w:bCs/>
          <w:sz w:val="20"/>
          <w:szCs w:val="20"/>
        </w:rPr>
        <w:t>DigitalRez Software</w:t>
      </w:r>
      <w:r w:rsidRPr="1B29132C">
        <w:rPr>
          <w:rFonts w:ascii="Aptos" w:hAnsi="Aptos" w:cs="Aptos"/>
          <w:sz w:val="20"/>
          <w:szCs w:val="20"/>
        </w:rPr>
        <w:t xml:space="preserve"> – Hobart</w:t>
      </w:r>
    </w:p>
    <w:p w14:paraId="14E4D6C7" w14:textId="01B3D9AD" w:rsidR="0058694B" w:rsidRPr="00BA1E58" w:rsidRDefault="0058694B" w:rsidP="1B29132C">
      <w:pPr>
        <w:pStyle w:val="PlainText"/>
        <w:spacing w:after="200" w:line="276" w:lineRule="auto"/>
        <w:contextualSpacing/>
        <w:rPr>
          <w:rFonts w:ascii="Aptos" w:hAnsi="Aptos" w:cs="Aptos"/>
          <w:sz w:val="20"/>
          <w:szCs w:val="20"/>
        </w:rPr>
      </w:pPr>
      <w:r w:rsidRPr="1B29132C">
        <w:rPr>
          <w:rFonts w:ascii="Aptos" w:hAnsi="Aptos" w:cs="Aptos"/>
          <w:i/>
          <w:iCs/>
          <w:sz w:val="20"/>
          <w:szCs w:val="20"/>
        </w:rPr>
        <w:t>November 1998 – August 2000</w:t>
      </w:r>
    </w:p>
    <w:sectPr w:rsidR="0058694B" w:rsidRPr="00BA1E58" w:rsidSect="00D11A93">
      <w:headerReference w:type="default" r:id="rId11"/>
      <w:footerReference w:type="even" r:id="rId12"/>
      <w:footerReference w:type="default" r:id="rId13"/>
      <w:headerReference w:type="first" r:id="rId14"/>
      <w:pgSz w:w="11900" w:h="16820"/>
      <w:pgMar w:top="1135" w:right="1440" w:bottom="1135" w:left="1440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E979" w14:textId="77777777" w:rsidR="00885767" w:rsidRPr="003A4E95" w:rsidRDefault="00885767" w:rsidP="006B7DD9">
      <w:pPr>
        <w:spacing w:after="0" w:line="240" w:lineRule="auto"/>
      </w:pPr>
      <w:r w:rsidRPr="003A4E95">
        <w:separator/>
      </w:r>
    </w:p>
  </w:endnote>
  <w:endnote w:type="continuationSeparator" w:id="0">
    <w:p w14:paraId="7BE3B484" w14:textId="77777777" w:rsidR="00885767" w:rsidRPr="003A4E95" w:rsidRDefault="00885767" w:rsidP="006B7DD9">
      <w:pPr>
        <w:spacing w:after="0" w:line="240" w:lineRule="auto"/>
      </w:pPr>
      <w:r w:rsidRPr="003A4E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A231" w14:textId="0E235463" w:rsidR="004834D2" w:rsidRPr="003A4E95" w:rsidRDefault="004834D2" w:rsidP="000C41BA">
    <w:pPr>
      <w:pStyle w:val="Footer"/>
      <w:framePr w:wrap="none" w:vAnchor="text" w:hAnchor="margin" w:xAlign="right" w:y="1"/>
      <w:rPr>
        <w:rStyle w:val="PageNumber"/>
      </w:rPr>
    </w:pPr>
    <w:r w:rsidRPr="1B29132C">
      <w:rPr>
        <w:rStyle w:val="PageNumber"/>
      </w:rPr>
      <w:fldChar w:fldCharType="begin"/>
    </w:r>
    <w:r w:rsidRPr="1B29132C">
      <w:rPr>
        <w:rStyle w:val="PageNumber"/>
      </w:rPr>
      <w:instrText xml:space="preserve">PAGE  </w:instrText>
    </w:r>
    <w:r w:rsidRPr="1B29132C">
      <w:rPr>
        <w:rStyle w:val="PageNumber"/>
      </w:rPr>
      <w:fldChar w:fldCharType="end"/>
    </w:r>
  </w:p>
  <w:p w14:paraId="72BBA232" w14:textId="77777777" w:rsidR="004834D2" w:rsidRPr="003A4E95" w:rsidRDefault="004834D2" w:rsidP="00106D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A233" w14:textId="634E3CD5" w:rsidR="000C41BA" w:rsidRPr="003A4E95" w:rsidRDefault="000C41BA" w:rsidP="00C3776E">
    <w:pPr>
      <w:pStyle w:val="Footer"/>
      <w:framePr w:wrap="none" w:vAnchor="text" w:hAnchor="margin" w:xAlign="right" w:y="1"/>
      <w:rPr>
        <w:rStyle w:val="PageNumber"/>
      </w:rPr>
    </w:pPr>
    <w:r w:rsidRPr="1B29132C">
      <w:rPr>
        <w:rStyle w:val="PageNumber"/>
      </w:rPr>
      <w:fldChar w:fldCharType="begin"/>
    </w:r>
    <w:r w:rsidRPr="1B29132C">
      <w:rPr>
        <w:rStyle w:val="PageNumber"/>
      </w:rPr>
      <w:instrText xml:space="preserve">PAGE  </w:instrText>
    </w:r>
    <w:r w:rsidRPr="1B29132C">
      <w:rPr>
        <w:rStyle w:val="PageNumber"/>
      </w:rPr>
      <w:fldChar w:fldCharType="separate"/>
    </w:r>
    <w:r w:rsidR="1B29132C" w:rsidRPr="1B29132C">
      <w:rPr>
        <w:rStyle w:val="PageNumber"/>
      </w:rPr>
      <w:t>2</w:t>
    </w:r>
    <w:r w:rsidRPr="1B29132C">
      <w:rPr>
        <w:rStyle w:val="PageNumber"/>
      </w:rPr>
      <w:fldChar w:fldCharType="end"/>
    </w:r>
  </w:p>
  <w:p w14:paraId="72BBA234" w14:textId="77777777" w:rsidR="004834D2" w:rsidRPr="003A4E95" w:rsidRDefault="004834D2" w:rsidP="00106D53">
    <w:pPr>
      <w:pStyle w:val="Footer"/>
      <w:ind w:right="360"/>
      <w:jc w:val="center"/>
    </w:pPr>
  </w:p>
  <w:p w14:paraId="72BBA235" w14:textId="77777777" w:rsidR="004834D2" w:rsidRPr="003A4E95" w:rsidRDefault="004834D2" w:rsidP="006B7DD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3BC72" w14:textId="77777777" w:rsidR="00885767" w:rsidRPr="003A4E95" w:rsidRDefault="00885767" w:rsidP="006B7DD9">
      <w:pPr>
        <w:spacing w:after="0" w:line="240" w:lineRule="auto"/>
      </w:pPr>
      <w:r w:rsidRPr="003A4E95">
        <w:separator/>
      </w:r>
    </w:p>
  </w:footnote>
  <w:footnote w:type="continuationSeparator" w:id="0">
    <w:p w14:paraId="224EAB68" w14:textId="77777777" w:rsidR="00885767" w:rsidRPr="003A4E95" w:rsidRDefault="00885767" w:rsidP="006B7DD9">
      <w:pPr>
        <w:spacing w:after="0" w:line="240" w:lineRule="auto"/>
      </w:pPr>
      <w:r w:rsidRPr="003A4E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A230" w14:textId="00BD4819" w:rsidR="004834D2" w:rsidRPr="003A4E95" w:rsidRDefault="004834D2" w:rsidP="000F1927">
    <w:pPr>
      <w:pStyle w:val="Header"/>
      <w:tabs>
        <w:tab w:val="left" w:pos="630"/>
        <w:tab w:val="right" w:pos="10064"/>
      </w:tabs>
      <w:jc w:val="center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A236" w14:textId="10BD41C4" w:rsidR="00F13AD7" w:rsidRPr="003A4E95" w:rsidRDefault="00F13AD7" w:rsidP="00B83FCE">
    <w:pPr>
      <w:shd w:val="clear" w:color="auto" w:fill="FFFFFF" w:themeFill="background1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B62C36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4E25"/>
    <w:multiLevelType w:val="multilevel"/>
    <w:tmpl w:val="758CF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86FEF"/>
    <w:multiLevelType w:val="multilevel"/>
    <w:tmpl w:val="F8DE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76B82"/>
    <w:multiLevelType w:val="multilevel"/>
    <w:tmpl w:val="868A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E3A69"/>
    <w:multiLevelType w:val="multilevel"/>
    <w:tmpl w:val="3F5A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F4C58"/>
    <w:multiLevelType w:val="multilevel"/>
    <w:tmpl w:val="1EB4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A2770"/>
    <w:multiLevelType w:val="hybridMultilevel"/>
    <w:tmpl w:val="C8EA5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A0B0E"/>
    <w:multiLevelType w:val="multilevel"/>
    <w:tmpl w:val="8BCA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72422"/>
    <w:multiLevelType w:val="hybridMultilevel"/>
    <w:tmpl w:val="CF3834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671C3"/>
    <w:multiLevelType w:val="multilevel"/>
    <w:tmpl w:val="4260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5828F8"/>
    <w:multiLevelType w:val="multilevel"/>
    <w:tmpl w:val="B6E0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FE0353"/>
    <w:multiLevelType w:val="multilevel"/>
    <w:tmpl w:val="65A0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3F07A5"/>
    <w:multiLevelType w:val="multilevel"/>
    <w:tmpl w:val="E098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171FC0"/>
    <w:multiLevelType w:val="multilevel"/>
    <w:tmpl w:val="8E5E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0529E5"/>
    <w:multiLevelType w:val="multilevel"/>
    <w:tmpl w:val="0842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0A4508"/>
    <w:multiLevelType w:val="multilevel"/>
    <w:tmpl w:val="DE8C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510FB9"/>
    <w:multiLevelType w:val="multilevel"/>
    <w:tmpl w:val="3F5A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535F02"/>
    <w:multiLevelType w:val="hybridMultilevel"/>
    <w:tmpl w:val="242E4C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62AA5"/>
    <w:multiLevelType w:val="multilevel"/>
    <w:tmpl w:val="573A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727361"/>
    <w:multiLevelType w:val="multilevel"/>
    <w:tmpl w:val="9028E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E11489"/>
    <w:multiLevelType w:val="multilevel"/>
    <w:tmpl w:val="1A18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BD0DF8"/>
    <w:multiLevelType w:val="multilevel"/>
    <w:tmpl w:val="43BE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C2458E"/>
    <w:multiLevelType w:val="multilevel"/>
    <w:tmpl w:val="3A66C1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FF5DB5"/>
    <w:multiLevelType w:val="multilevel"/>
    <w:tmpl w:val="4010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93128F"/>
    <w:multiLevelType w:val="multilevel"/>
    <w:tmpl w:val="72A6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510AA2"/>
    <w:multiLevelType w:val="multilevel"/>
    <w:tmpl w:val="8BCA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92002D"/>
    <w:multiLevelType w:val="multilevel"/>
    <w:tmpl w:val="E7D2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E5529C"/>
    <w:multiLevelType w:val="hybridMultilevel"/>
    <w:tmpl w:val="B5868BDC"/>
    <w:lvl w:ilvl="0" w:tplc="DA929F22">
      <w:start w:val="1"/>
      <w:numFmt w:val="bullet"/>
      <w:pStyle w:val="ListParagraph"/>
      <w:lvlText w:val=""/>
      <w:lvlJc w:val="left"/>
      <w:pPr>
        <w:ind w:left="179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8" w15:restartNumberingAfterBreak="0">
    <w:nsid w:val="5038454B"/>
    <w:multiLevelType w:val="multilevel"/>
    <w:tmpl w:val="3F5A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A13B0D"/>
    <w:multiLevelType w:val="multilevel"/>
    <w:tmpl w:val="3F5A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6E39FA"/>
    <w:multiLevelType w:val="multilevel"/>
    <w:tmpl w:val="CBE8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EE0565"/>
    <w:multiLevelType w:val="hybridMultilevel"/>
    <w:tmpl w:val="756E7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080A67"/>
    <w:multiLevelType w:val="multilevel"/>
    <w:tmpl w:val="8AC89512"/>
    <w:name w:val="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67734B"/>
    <w:multiLevelType w:val="hybridMultilevel"/>
    <w:tmpl w:val="C0DC4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95FF9"/>
    <w:multiLevelType w:val="multilevel"/>
    <w:tmpl w:val="3938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B75600"/>
    <w:multiLevelType w:val="singleLevel"/>
    <w:tmpl w:val="B7F0ED64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6" w15:restartNumberingAfterBreak="0">
    <w:nsid w:val="66BD35CD"/>
    <w:multiLevelType w:val="multilevel"/>
    <w:tmpl w:val="67C2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BB0A43"/>
    <w:multiLevelType w:val="multilevel"/>
    <w:tmpl w:val="A3A4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72756E"/>
    <w:multiLevelType w:val="hybridMultilevel"/>
    <w:tmpl w:val="B88C89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A01851"/>
    <w:multiLevelType w:val="multilevel"/>
    <w:tmpl w:val="0066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CB3ABC"/>
    <w:multiLevelType w:val="hybridMultilevel"/>
    <w:tmpl w:val="F08A87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DF71BD"/>
    <w:multiLevelType w:val="hybridMultilevel"/>
    <w:tmpl w:val="02688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90ABB"/>
    <w:multiLevelType w:val="multilevel"/>
    <w:tmpl w:val="B070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343581">
    <w:abstractNumId w:val="35"/>
  </w:num>
  <w:num w:numId="2" w16cid:durableId="665324747">
    <w:abstractNumId w:val="32"/>
  </w:num>
  <w:num w:numId="3" w16cid:durableId="2105761701">
    <w:abstractNumId w:val="27"/>
  </w:num>
  <w:num w:numId="4" w16cid:durableId="2060199216">
    <w:abstractNumId w:val="0"/>
  </w:num>
  <w:num w:numId="5" w16cid:durableId="272716562">
    <w:abstractNumId w:val="22"/>
  </w:num>
  <w:num w:numId="6" w16cid:durableId="6760380">
    <w:abstractNumId w:val="1"/>
  </w:num>
  <w:num w:numId="7" w16cid:durableId="1876041239">
    <w:abstractNumId w:val="36"/>
  </w:num>
  <w:num w:numId="8" w16cid:durableId="2108888128">
    <w:abstractNumId w:val="12"/>
  </w:num>
  <w:num w:numId="9" w16cid:durableId="710691315">
    <w:abstractNumId w:val="42"/>
  </w:num>
  <w:num w:numId="10" w16cid:durableId="989945359">
    <w:abstractNumId w:val="23"/>
  </w:num>
  <w:num w:numId="11" w16cid:durableId="896863403">
    <w:abstractNumId w:val="20"/>
  </w:num>
  <w:num w:numId="12" w16cid:durableId="373116302">
    <w:abstractNumId w:val="24"/>
  </w:num>
  <w:num w:numId="13" w16cid:durableId="2049602650">
    <w:abstractNumId w:val="7"/>
  </w:num>
  <w:num w:numId="14" w16cid:durableId="2115706578">
    <w:abstractNumId w:val="39"/>
  </w:num>
  <w:num w:numId="15" w16cid:durableId="1673293457">
    <w:abstractNumId w:val="11"/>
  </w:num>
  <w:num w:numId="16" w16cid:durableId="529875819">
    <w:abstractNumId w:val="2"/>
  </w:num>
  <w:num w:numId="17" w16cid:durableId="1990789173">
    <w:abstractNumId w:val="5"/>
  </w:num>
  <w:num w:numId="18" w16cid:durableId="1753697360">
    <w:abstractNumId w:val="10"/>
  </w:num>
  <w:num w:numId="19" w16cid:durableId="638727657">
    <w:abstractNumId w:val="30"/>
  </w:num>
  <w:num w:numId="20" w16cid:durableId="520750274">
    <w:abstractNumId w:val="3"/>
  </w:num>
  <w:num w:numId="21" w16cid:durableId="558248591">
    <w:abstractNumId w:val="19"/>
  </w:num>
  <w:num w:numId="22" w16cid:durableId="984239418">
    <w:abstractNumId w:val="6"/>
  </w:num>
  <w:num w:numId="23" w16cid:durableId="661009801">
    <w:abstractNumId w:val="4"/>
  </w:num>
  <w:num w:numId="24" w16cid:durableId="1550339559">
    <w:abstractNumId w:val="14"/>
  </w:num>
  <w:num w:numId="25" w16cid:durableId="1035814619">
    <w:abstractNumId w:val="13"/>
  </w:num>
  <w:num w:numId="26" w16cid:durableId="1682660921">
    <w:abstractNumId w:val="34"/>
  </w:num>
  <w:num w:numId="27" w16cid:durableId="1782144591">
    <w:abstractNumId w:val="9"/>
  </w:num>
  <w:num w:numId="28" w16cid:durableId="1950117319">
    <w:abstractNumId w:val="18"/>
  </w:num>
  <w:num w:numId="29" w16cid:durableId="980353169">
    <w:abstractNumId w:val="21"/>
  </w:num>
  <w:num w:numId="30" w16cid:durableId="1007514199">
    <w:abstractNumId w:val="29"/>
  </w:num>
  <w:num w:numId="31" w16cid:durableId="1633749370">
    <w:abstractNumId w:val="28"/>
  </w:num>
  <w:num w:numId="32" w16cid:durableId="1638991782">
    <w:abstractNumId w:val="16"/>
  </w:num>
  <w:num w:numId="33" w16cid:durableId="599993371">
    <w:abstractNumId w:val="25"/>
  </w:num>
  <w:num w:numId="34" w16cid:durableId="1951276021">
    <w:abstractNumId w:val="17"/>
  </w:num>
  <w:num w:numId="35" w16cid:durableId="951983445">
    <w:abstractNumId w:val="41"/>
  </w:num>
  <w:num w:numId="36" w16cid:durableId="576985475">
    <w:abstractNumId w:val="38"/>
  </w:num>
  <w:num w:numId="37" w16cid:durableId="869949406">
    <w:abstractNumId w:val="8"/>
  </w:num>
  <w:num w:numId="38" w16cid:durableId="115566241">
    <w:abstractNumId w:val="15"/>
  </w:num>
  <w:num w:numId="39" w16cid:durableId="516578995">
    <w:abstractNumId w:val="31"/>
  </w:num>
  <w:num w:numId="40" w16cid:durableId="593244338">
    <w:abstractNumId w:val="26"/>
  </w:num>
  <w:num w:numId="41" w16cid:durableId="957636903">
    <w:abstractNumId w:val="37"/>
  </w:num>
  <w:num w:numId="42" w16cid:durableId="245577934">
    <w:abstractNumId w:val="40"/>
  </w:num>
  <w:num w:numId="43" w16cid:durableId="728386507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70D"/>
    <w:rsid w:val="000006E2"/>
    <w:rsid w:val="00001841"/>
    <w:rsid w:val="00002A76"/>
    <w:rsid w:val="00002BFD"/>
    <w:rsid w:val="00004306"/>
    <w:rsid w:val="00004B0D"/>
    <w:rsid w:val="00005204"/>
    <w:rsid w:val="0000534A"/>
    <w:rsid w:val="00005BA7"/>
    <w:rsid w:val="00005F9A"/>
    <w:rsid w:val="0000627A"/>
    <w:rsid w:val="00007A3E"/>
    <w:rsid w:val="000116C1"/>
    <w:rsid w:val="00014C5A"/>
    <w:rsid w:val="00020428"/>
    <w:rsid w:val="00022817"/>
    <w:rsid w:val="00022F28"/>
    <w:rsid w:val="00023514"/>
    <w:rsid w:val="00026906"/>
    <w:rsid w:val="00026E93"/>
    <w:rsid w:val="00030904"/>
    <w:rsid w:val="00032047"/>
    <w:rsid w:val="00032D89"/>
    <w:rsid w:val="000330DC"/>
    <w:rsid w:val="00033879"/>
    <w:rsid w:val="000341E9"/>
    <w:rsid w:val="000343FD"/>
    <w:rsid w:val="00034E80"/>
    <w:rsid w:val="000354FB"/>
    <w:rsid w:val="00035A48"/>
    <w:rsid w:val="000414DC"/>
    <w:rsid w:val="00042DBE"/>
    <w:rsid w:val="00043E3F"/>
    <w:rsid w:val="00044123"/>
    <w:rsid w:val="00045C83"/>
    <w:rsid w:val="00046355"/>
    <w:rsid w:val="00046DDD"/>
    <w:rsid w:val="00047472"/>
    <w:rsid w:val="00047F3D"/>
    <w:rsid w:val="00051337"/>
    <w:rsid w:val="00051C3B"/>
    <w:rsid w:val="00052010"/>
    <w:rsid w:val="000539D5"/>
    <w:rsid w:val="00054807"/>
    <w:rsid w:val="00056111"/>
    <w:rsid w:val="000575C0"/>
    <w:rsid w:val="00061925"/>
    <w:rsid w:val="00061AB5"/>
    <w:rsid w:val="0006257F"/>
    <w:rsid w:val="000628D4"/>
    <w:rsid w:val="00062F8B"/>
    <w:rsid w:val="00065FFA"/>
    <w:rsid w:val="00071934"/>
    <w:rsid w:val="00072452"/>
    <w:rsid w:val="00073456"/>
    <w:rsid w:val="00074930"/>
    <w:rsid w:val="00075796"/>
    <w:rsid w:val="00076F17"/>
    <w:rsid w:val="00080197"/>
    <w:rsid w:val="000821E8"/>
    <w:rsid w:val="00082FC9"/>
    <w:rsid w:val="00083D63"/>
    <w:rsid w:val="00084698"/>
    <w:rsid w:val="00084CEB"/>
    <w:rsid w:val="00085E0C"/>
    <w:rsid w:val="00086035"/>
    <w:rsid w:val="000870EC"/>
    <w:rsid w:val="00090BFA"/>
    <w:rsid w:val="00095460"/>
    <w:rsid w:val="00095658"/>
    <w:rsid w:val="00096ECD"/>
    <w:rsid w:val="00097B53"/>
    <w:rsid w:val="000A0F63"/>
    <w:rsid w:val="000A30EE"/>
    <w:rsid w:val="000A5779"/>
    <w:rsid w:val="000A66F9"/>
    <w:rsid w:val="000A708B"/>
    <w:rsid w:val="000B1A8B"/>
    <w:rsid w:val="000B365C"/>
    <w:rsid w:val="000B3C64"/>
    <w:rsid w:val="000B3D75"/>
    <w:rsid w:val="000B48E3"/>
    <w:rsid w:val="000B4981"/>
    <w:rsid w:val="000B498E"/>
    <w:rsid w:val="000B65B3"/>
    <w:rsid w:val="000B7728"/>
    <w:rsid w:val="000B77C2"/>
    <w:rsid w:val="000B7B7F"/>
    <w:rsid w:val="000C0066"/>
    <w:rsid w:val="000C2947"/>
    <w:rsid w:val="000C3486"/>
    <w:rsid w:val="000C41BA"/>
    <w:rsid w:val="000C4266"/>
    <w:rsid w:val="000C54EC"/>
    <w:rsid w:val="000C5FA7"/>
    <w:rsid w:val="000C6C45"/>
    <w:rsid w:val="000C6EB1"/>
    <w:rsid w:val="000D159E"/>
    <w:rsid w:val="000D3DBE"/>
    <w:rsid w:val="000D4D18"/>
    <w:rsid w:val="000E07E5"/>
    <w:rsid w:val="000E1877"/>
    <w:rsid w:val="000E28D9"/>
    <w:rsid w:val="000E2D78"/>
    <w:rsid w:val="000E353D"/>
    <w:rsid w:val="000E36C9"/>
    <w:rsid w:val="000E3979"/>
    <w:rsid w:val="000E3C1E"/>
    <w:rsid w:val="000E433B"/>
    <w:rsid w:val="000E4F9B"/>
    <w:rsid w:val="000E5F49"/>
    <w:rsid w:val="000E6365"/>
    <w:rsid w:val="000F099E"/>
    <w:rsid w:val="000F0A9F"/>
    <w:rsid w:val="000F1927"/>
    <w:rsid w:val="000F490E"/>
    <w:rsid w:val="000F4EF2"/>
    <w:rsid w:val="000F79A0"/>
    <w:rsid w:val="000F79A1"/>
    <w:rsid w:val="000F7E59"/>
    <w:rsid w:val="00100F2F"/>
    <w:rsid w:val="00101326"/>
    <w:rsid w:val="00101B34"/>
    <w:rsid w:val="00102B38"/>
    <w:rsid w:val="0010376B"/>
    <w:rsid w:val="00103BCD"/>
    <w:rsid w:val="00104BDB"/>
    <w:rsid w:val="00105C1E"/>
    <w:rsid w:val="00106B06"/>
    <w:rsid w:val="00106D53"/>
    <w:rsid w:val="001075DF"/>
    <w:rsid w:val="00107975"/>
    <w:rsid w:val="00107B7E"/>
    <w:rsid w:val="00110223"/>
    <w:rsid w:val="00110D01"/>
    <w:rsid w:val="001111C2"/>
    <w:rsid w:val="00113AFB"/>
    <w:rsid w:val="00114194"/>
    <w:rsid w:val="001161C1"/>
    <w:rsid w:val="00116DB2"/>
    <w:rsid w:val="00120B39"/>
    <w:rsid w:val="0012389D"/>
    <w:rsid w:val="00123FDA"/>
    <w:rsid w:val="001263C5"/>
    <w:rsid w:val="00130553"/>
    <w:rsid w:val="001320C2"/>
    <w:rsid w:val="001335AC"/>
    <w:rsid w:val="00134114"/>
    <w:rsid w:val="001364B0"/>
    <w:rsid w:val="0013696F"/>
    <w:rsid w:val="001418AB"/>
    <w:rsid w:val="00141F38"/>
    <w:rsid w:val="001435D0"/>
    <w:rsid w:val="00144718"/>
    <w:rsid w:val="00145881"/>
    <w:rsid w:val="00146F59"/>
    <w:rsid w:val="001476B4"/>
    <w:rsid w:val="001519F4"/>
    <w:rsid w:val="00152763"/>
    <w:rsid w:val="00154925"/>
    <w:rsid w:val="0015689A"/>
    <w:rsid w:val="00157328"/>
    <w:rsid w:val="00162E40"/>
    <w:rsid w:val="00162F9A"/>
    <w:rsid w:val="00163225"/>
    <w:rsid w:val="0016420C"/>
    <w:rsid w:val="00164A3C"/>
    <w:rsid w:val="0016600F"/>
    <w:rsid w:val="00167BD5"/>
    <w:rsid w:val="00172932"/>
    <w:rsid w:val="00172AB3"/>
    <w:rsid w:val="00174698"/>
    <w:rsid w:val="001748C3"/>
    <w:rsid w:val="00175AC2"/>
    <w:rsid w:val="00177729"/>
    <w:rsid w:val="001800A2"/>
    <w:rsid w:val="001800AF"/>
    <w:rsid w:val="00181BA4"/>
    <w:rsid w:val="00183DAC"/>
    <w:rsid w:val="00184621"/>
    <w:rsid w:val="001853A0"/>
    <w:rsid w:val="00185963"/>
    <w:rsid w:val="00185A9E"/>
    <w:rsid w:val="001901E3"/>
    <w:rsid w:val="00191DBF"/>
    <w:rsid w:val="00193438"/>
    <w:rsid w:val="00194E65"/>
    <w:rsid w:val="00194F7C"/>
    <w:rsid w:val="00195BFF"/>
    <w:rsid w:val="00195EB9"/>
    <w:rsid w:val="00195F6B"/>
    <w:rsid w:val="001964C7"/>
    <w:rsid w:val="001A0898"/>
    <w:rsid w:val="001A1AB8"/>
    <w:rsid w:val="001A2247"/>
    <w:rsid w:val="001A2BFE"/>
    <w:rsid w:val="001A429D"/>
    <w:rsid w:val="001A4ABE"/>
    <w:rsid w:val="001A5589"/>
    <w:rsid w:val="001A56F6"/>
    <w:rsid w:val="001B02ED"/>
    <w:rsid w:val="001B0CD3"/>
    <w:rsid w:val="001B1637"/>
    <w:rsid w:val="001B386A"/>
    <w:rsid w:val="001B50D0"/>
    <w:rsid w:val="001B7D39"/>
    <w:rsid w:val="001C0E13"/>
    <w:rsid w:val="001C2069"/>
    <w:rsid w:val="001C6488"/>
    <w:rsid w:val="001C68BA"/>
    <w:rsid w:val="001C7090"/>
    <w:rsid w:val="001D006B"/>
    <w:rsid w:val="001D03FF"/>
    <w:rsid w:val="001D291B"/>
    <w:rsid w:val="001D4ABC"/>
    <w:rsid w:val="001D4FB0"/>
    <w:rsid w:val="001D516C"/>
    <w:rsid w:val="001E06EB"/>
    <w:rsid w:val="001E0B02"/>
    <w:rsid w:val="001E128B"/>
    <w:rsid w:val="001E281E"/>
    <w:rsid w:val="001E3E87"/>
    <w:rsid w:val="001E437A"/>
    <w:rsid w:val="001E590C"/>
    <w:rsid w:val="001E6BE3"/>
    <w:rsid w:val="001E6EE2"/>
    <w:rsid w:val="001E7286"/>
    <w:rsid w:val="001F1143"/>
    <w:rsid w:val="001F14EF"/>
    <w:rsid w:val="001F329A"/>
    <w:rsid w:val="001F4160"/>
    <w:rsid w:val="001F4768"/>
    <w:rsid w:val="001F48D1"/>
    <w:rsid w:val="001F4E3E"/>
    <w:rsid w:val="001F5F1C"/>
    <w:rsid w:val="001F6BEC"/>
    <w:rsid w:val="001F7767"/>
    <w:rsid w:val="001F7F6C"/>
    <w:rsid w:val="002017C2"/>
    <w:rsid w:val="002023E9"/>
    <w:rsid w:val="00203EBB"/>
    <w:rsid w:val="00204BB4"/>
    <w:rsid w:val="00204D88"/>
    <w:rsid w:val="002053A5"/>
    <w:rsid w:val="00206470"/>
    <w:rsid w:val="00207ED2"/>
    <w:rsid w:val="002104AE"/>
    <w:rsid w:val="00211137"/>
    <w:rsid w:val="00211443"/>
    <w:rsid w:val="002119CC"/>
    <w:rsid w:val="0021228E"/>
    <w:rsid w:val="00213159"/>
    <w:rsid w:val="00213E23"/>
    <w:rsid w:val="002144E2"/>
    <w:rsid w:val="00215EC8"/>
    <w:rsid w:val="00222707"/>
    <w:rsid w:val="00223700"/>
    <w:rsid w:val="002268F0"/>
    <w:rsid w:val="00230F36"/>
    <w:rsid w:val="0023250E"/>
    <w:rsid w:val="00232C88"/>
    <w:rsid w:val="0023457C"/>
    <w:rsid w:val="00234F50"/>
    <w:rsid w:val="0023549D"/>
    <w:rsid w:val="002379DB"/>
    <w:rsid w:val="002409BA"/>
    <w:rsid w:val="002410E1"/>
    <w:rsid w:val="00242481"/>
    <w:rsid w:val="00242AD0"/>
    <w:rsid w:val="0024356E"/>
    <w:rsid w:val="0024652F"/>
    <w:rsid w:val="00251A7D"/>
    <w:rsid w:val="00251E03"/>
    <w:rsid w:val="002536EA"/>
    <w:rsid w:val="00254399"/>
    <w:rsid w:val="00256346"/>
    <w:rsid w:val="00256A8C"/>
    <w:rsid w:val="00256AC7"/>
    <w:rsid w:val="00257553"/>
    <w:rsid w:val="00257D4F"/>
    <w:rsid w:val="002606CC"/>
    <w:rsid w:val="002618E6"/>
    <w:rsid w:val="00261914"/>
    <w:rsid w:val="00262F7D"/>
    <w:rsid w:val="0026575D"/>
    <w:rsid w:val="0026697F"/>
    <w:rsid w:val="00272085"/>
    <w:rsid w:val="002736CD"/>
    <w:rsid w:val="00274284"/>
    <w:rsid w:val="00274814"/>
    <w:rsid w:val="002750FA"/>
    <w:rsid w:val="00280485"/>
    <w:rsid w:val="00282219"/>
    <w:rsid w:val="00282232"/>
    <w:rsid w:val="00287E94"/>
    <w:rsid w:val="0029021B"/>
    <w:rsid w:val="00290C92"/>
    <w:rsid w:val="00290CB1"/>
    <w:rsid w:val="00291A0A"/>
    <w:rsid w:val="002924D3"/>
    <w:rsid w:val="00294165"/>
    <w:rsid w:val="002942B2"/>
    <w:rsid w:val="002947FB"/>
    <w:rsid w:val="00295962"/>
    <w:rsid w:val="002A0EF3"/>
    <w:rsid w:val="002A2A49"/>
    <w:rsid w:val="002A3C3C"/>
    <w:rsid w:val="002A41E2"/>
    <w:rsid w:val="002B01A6"/>
    <w:rsid w:val="002B0AEC"/>
    <w:rsid w:val="002B1AC1"/>
    <w:rsid w:val="002B4BEF"/>
    <w:rsid w:val="002B69C8"/>
    <w:rsid w:val="002B69D6"/>
    <w:rsid w:val="002B6EAE"/>
    <w:rsid w:val="002B72A4"/>
    <w:rsid w:val="002C0E1B"/>
    <w:rsid w:val="002C2DEA"/>
    <w:rsid w:val="002C2ED3"/>
    <w:rsid w:val="002C5322"/>
    <w:rsid w:val="002C5D76"/>
    <w:rsid w:val="002C730A"/>
    <w:rsid w:val="002D0838"/>
    <w:rsid w:val="002D0943"/>
    <w:rsid w:val="002D0A34"/>
    <w:rsid w:val="002D1293"/>
    <w:rsid w:val="002D238C"/>
    <w:rsid w:val="002D2E08"/>
    <w:rsid w:val="002D4EAF"/>
    <w:rsid w:val="002D5F0F"/>
    <w:rsid w:val="002D6276"/>
    <w:rsid w:val="002D6DE7"/>
    <w:rsid w:val="002D749A"/>
    <w:rsid w:val="002D7776"/>
    <w:rsid w:val="002E1C05"/>
    <w:rsid w:val="002E297C"/>
    <w:rsid w:val="002E309D"/>
    <w:rsid w:val="002E7674"/>
    <w:rsid w:val="002F1263"/>
    <w:rsid w:val="002F134F"/>
    <w:rsid w:val="002F348E"/>
    <w:rsid w:val="002F4B33"/>
    <w:rsid w:val="002F54E3"/>
    <w:rsid w:val="002F55EA"/>
    <w:rsid w:val="002F673D"/>
    <w:rsid w:val="002F78AE"/>
    <w:rsid w:val="003000D3"/>
    <w:rsid w:val="00300158"/>
    <w:rsid w:val="0030134B"/>
    <w:rsid w:val="00306FF0"/>
    <w:rsid w:val="003102FC"/>
    <w:rsid w:val="0031103C"/>
    <w:rsid w:val="00311C98"/>
    <w:rsid w:val="00311ED5"/>
    <w:rsid w:val="003144E6"/>
    <w:rsid w:val="00314E65"/>
    <w:rsid w:val="00315D37"/>
    <w:rsid w:val="00317D0C"/>
    <w:rsid w:val="00320A45"/>
    <w:rsid w:val="003214EF"/>
    <w:rsid w:val="00321AA4"/>
    <w:rsid w:val="00330322"/>
    <w:rsid w:val="003324C1"/>
    <w:rsid w:val="00332DA2"/>
    <w:rsid w:val="00333920"/>
    <w:rsid w:val="00334F49"/>
    <w:rsid w:val="00335F43"/>
    <w:rsid w:val="003360E4"/>
    <w:rsid w:val="0033648C"/>
    <w:rsid w:val="0034416F"/>
    <w:rsid w:val="003456A8"/>
    <w:rsid w:val="003507AC"/>
    <w:rsid w:val="00352B20"/>
    <w:rsid w:val="00355837"/>
    <w:rsid w:val="00356B0D"/>
    <w:rsid w:val="0035771C"/>
    <w:rsid w:val="003600E2"/>
    <w:rsid w:val="003614B5"/>
    <w:rsid w:val="00361CE6"/>
    <w:rsid w:val="003634B8"/>
    <w:rsid w:val="00363825"/>
    <w:rsid w:val="003644EB"/>
    <w:rsid w:val="003650B5"/>
    <w:rsid w:val="003662AF"/>
    <w:rsid w:val="00370BC2"/>
    <w:rsid w:val="00370FC4"/>
    <w:rsid w:val="00370FFE"/>
    <w:rsid w:val="0037449D"/>
    <w:rsid w:val="00374543"/>
    <w:rsid w:val="00374DE7"/>
    <w:rsid w:val="003765B6"/>
    <w:rsid w:val="00376FEC"/>
    <w:rsid w:val="003817D2"/>
    <w:rsid w:val="00382395"/>
    <w:rsid w:val="0038518F"/>
    <w:rsid w:val="00385B25"/>
    <w:rsid w:val="00387F46"/>
    <w:rsid w:val="003907A0"/>
    <w:rsid w:val="00391CCF"/>
    <w:rsid w:val="0039247F"/>
    <w:rsid w:val="0039382E"/>
    <w:rsid w:val="003965C7"/>
    <w:rsid w:val="00396A7A"/>
    <w:rsid w:val="00397A46"/>
    <w:rsid w:val="003A01C8"/>
    <w:rsid w:val="003A02B7"/>
    <w:rsid w:val="003A1D2D"/>
    <w:rsid w:val="003A33EE"/>
    <w:rsid w:val="003A4E95"/>
    <w:rsid w:val="003A75EA"/>
    <w:rsid w:val="003B103D"/>
    <w:rsid w:val="003B2241"/>
    <w:rsid w:val="003B27E9"/>
    <w:rsid w:val="003B3F2D"/>
    <w:rsid w:val="003B542B"/>
    <w:rsid w:val="003B5CB7"/>
    <w:rsid w:val="003B5E00"/>
    <w:rsid w:val="003B65B1"/>
    <w:rsid w:val="003C0434"/>
    <w:rsid w:val="003C2F15"/>
    <w:rsid w:val="003C475A"/>
    <w:rsid w:val="003C47B9"/>
    <w:rsid w:val="003C5558"/>
    <w:rsid w:val="003C5CF6"/>
    <w:rsid w:val="003C65C0"/>
    <w:rsid w:val="003C71F4"/>
    <w:rsid w:val="003D13D9"/>
    <w:rsid w:val="003D1C08"/>
    <w:rsid w:val="003D2185"/>
    <w:rsid w:val="003D3E1C"/>
    <w:rsid w:val="003D462A"/>
    <w:rsid w:val="003D5BE7"/>
    <w:rsid w:val="003D68F8"/>
    <w:rsid w:val="003D77C7"/>
    <w:rsid w:val="003E26EC"/>
    <w:rsid w:val="003E3481"/>
    <w:rsid w:val="003E4840"/>
    <w:rsid w:val="003E74F1"/>
    <w:rsid w:val="003E7620"/>
    <w:rsid w:val="003F0B03"/>
    <w:rsid w:val="003F0FDE"/>
    <w:rsid w:val="003F1B95"/>
    <w:rsid w:val="003F20D2"/>
    <w:rsid w:val="003F5D79"/>
    <w:rsid w:val="003F6C7F"/>
    <w:rsid w:val="003F7399"/>
    <w:rsid w:val="003F73C9"/>
    <w:rsid w:val="003F776D"/>
    <w:rsid w:val="003F7D93"/>
    <w:rsid w:val="00400516"/>
    <w:rsid w:val="004014EC"/>
    <w:rsid w:val="004027C1"/>
    <w:rsid w:val="004036B3"/>
    <w:rsid w:val="00403AA5"/>
    <w:rsid w:val="00404758"/>
    <w:rsid w:val="0040592D"/>
    <w:rsid w:val="004077FE"/>
    <w:rsid w:val="004101B0"/>
    <w:rsid w:val="00413CAE"/>
    <w:rsid w:val="00415C10"/>
    <w:rsid w:val="0042011B"/>
    <w:rsid w:val="0042015E"/>
    <w:rsid w:val="00421160"/>
    <w:rsid w:val="004219E0"/>
    <w:rsid w:val="0042600C"/>
    <w:rsid w:val="0042659B"/>
    <w:rsid w:val="00426862"/>
    <w:rsid w:val="00426D19"/>
    <w:rsid w:val="004275E4"/>
    <w:rsid w:val="004301CE"/>
    <w:rsid w:val="004305F4"/>
    <w:rsid w:val="00430905"/>
    <w:rsid w:val="00432987"/>
    <w:rsid w:val="004335AD"/>
    <w:rsid w:val="00433AF3"/>
    <w:rsid w:val="00433C1C"/>
    <w:rsid w:val="00433C5C"/>
    <w:rsid w:val="00433DAE"/>
    <w:rsid w:val="0043478C"/>
    <w:rsid w:val="00434927"/>
    <w:rsid w:val="00434A58"/>
    <w:rsid w:val="00441A0D"/>
    <w:rsid w:val="00441C7E"/>
    <w:rsid w:val="00443845"/>
    <w:rsid w:val="00445DD8"/>
    <w:rsid w:val="004502AA"/>
    <w:rsid w:val="00450434"/>
    <w:rsid w:val="00450E60"/>
    <w:rsid w:val="00451BDF"/>
    <w:rsid w:val="00453435"/>
    <w:rsid w:val="00454E54"/>
    <w:rsid w:val="004553E4"/>
    <w:rsid w:val="00461027"/>
    <w:rsid w:val="00463460"/>
    <w:rsid w:val="0046426D"/>
    <w:rsid w:val="00465CBF"/>
    <w:rsid w:val="00472CF3"/>
    <w:rsid w:val="0047318F"/>
    <w:rsid w:val="004731D4"/>
    <w:rsid w:val="004735F5"/>
    <w:rsid w:val="00473E24"/>
    <w:rsid w:val="00477A64"/>
    <w:rsid w:val="00480356"/>
    <w:rsid w:val="004810F0"/>
    <w:rsid w:val="00481AF9"/>
    <w:rsid w:val="00481B41"/>
    <w:rsid w:val="00481C27"/>
    <w:rsid w:val="004834D2"/>
    <w:rsid w:val="00484ACD"/>
    <w:rsid w:val="00485AB1"/>
    <w:rsid w:val="00486AC0"/>
    <w:rsid w:val="00486FD3"/>
    <w:rsid w:val="0048779D"/>
    <w:rsid w:val="0048797D"/>
    <w:rsid w:val="004909DF"/>
    <w:rsid w:val="00490B5E"/>
    <w:rsid w:val="00493B42"/>
    <w:rsid w:val="00493C4C"/>
    <w:rsid w:val="004A01E9"/>
    <w:rsid w:val="004A078B"/>
    <w:rsid w:val="004A26B5"/>
    <w:rsid w:val="004A2A30"/>
    <w:rsid w:val="004A6AC4"/>
    <w:rsid w:val="004A7427"/>
    <w:rsid w:val="004A7995"/>
    <w:rsid w:val="004B0577"/>
    <w:rsid w:val="004B0CF0"/>
    <w:rsid w:val="004B148D"/>
    <w:rsid w:val="004B14A8"/>
    <w:rsid w:val="004B280C"/>
    <w:rsid w:val="004B2D7C"/>
    <w:rsid w:val="004B51CE"/>
    <w:rsid w:val="004B553E"/>
    <w:rsid w:val="004B6CE0"/>
    <w:rsid w:val="004C309C"/>
    <w:rsid w:val="004C39FD"/>
    <w:rsid w:val="004C3AB2"/>
    <w:rsid w:val="004C40DB"/>
    <w:rsid w:val="004C5360"/>
    <w:rsid w:val="004C61AB"/>
    <w:rsid w:val="004C6E42"/>
    <w:rsid w:val="004C7119"/>
    <w:rsid w:val="004D11BC"/>
    <w:rsid w:val="004D2561"/>
    <w:rsid w:val="004D3497"/>
    <w:rsid w:val="004D3B42"/>
    <w:rsid w:val="004D3B54"/>
    <w:rsid w:val="004D42D0"/>
    <w:rsid w:val="004D42D3"/>
    <w:rsid w:val="004D46B5"/>
    <w:rsid w:val="004D4DED"/>
    <w:rsid w:val="004D5BD5"/>
    <w:rsid w:val="004D731B"/>
    <w:rsid w:val="004D7E82"/>
    <w:rsid w:val="004E0907"/>
    <w:rsid w:val="004E2FFB"/>
    <w:rsid w:val="004E548B"/>
    <w:rsid w:val="004E6106"/>
    <w:rsid w:val="004E76B6"/>
    <w:rsid w:val="004E7BDE"/>
    <w:rsid w:val="004F1292"/>
    <w:rsid w:val="004F1F4E"/>
    <w:rsid w:val="004F5F07"/>
    <w:rsid w:val="004F6939"/>
    <w:rsid w:val="005008AB"/>
    <w:rsid w:val="00501367"/>
    <w:rsid w:val="00501EC7"/>
    <w:rsid w:val="0050239E"/>
    <w:rsid w:val="00502DA1"/>
    <w:rsid w:val="00502ECD"/>
    <w:rsid w:val="005033EB"/>
    <w:rsid w:val="0050782E"/>
    <w:rsid w:val="00511661"/>
    <w:rsid w:val="00511DD3"/>
    <w:rsid w:val="00511E25"/>
    <w:rsid w:val="00511E30"/>
    <w:rsid w:val="00512D44"/>
    <w:rsid w:val="0051300F"/>
    <w:rsid w:val="00514EFB"/>
    <w:rsid w:val="00516876"/>
    <w:rsid w:val="00516D14"/>
    <w:rsid w:val="00517F08"/>
    <w:rsid w:val="00520446"/>
    <w:rsid w:val="0052274A"/>
    <w:rsid w:val="00523AFF"/>
    <w:rsid w:val="00524AA0"/>
    <w:rsid w:val="00525B61"/>
    <w:rsid w:val="00526C35"/>
    <w:rsid w:val="00527863"/>
    <w:rsid w:val="00534828"/>
    <w:rsid w:val="00534FF9"/>
    <w:rsid w:val="005354C1"/>
    <w:rsid w:val="00536194"/>
    <w:rsid w:val="0053753A"/>
    <w:rsid w:val="00537F13"/>
    <w:rsid w:val="005403D1"/>
    <w:rsid w:val="00541AC1"/>
    <w:rsid w:val="00542087"/>
    <w:rsid w:val="00542230"/>
    <w:rsid w:val="005452FB"/>
    <w:rsid w:val="00545B15"/>
    <w:rsid w:val="005505DC"/>
    <w:rsid w:val="00551563"/>
    <w:rsid w:val="00551D78"/>
    <w:rsid w:val="005528C5"/>
    <w:rsid w:val="005556C6"/>
    <w:rsid w:val="00555AC1"/>
    <w:rsid w:val="00555C20"/>
    <w:rsid w:val="00557115"/>
    <w:rsid w:val="00561B74"/>
    <w:rsid w:val="00562833"/>
    <w:rsid w:val="005628AB"/>
    <w:rsid w:val="00564753"/>
    <w:rsid w:val="005658B8"/>
    <w:rsid w:val="0056597F"/>
    <w:rsid w:val="00566A60"/>
    <w:rsid w:val="005675D3"/>
    <w:rsid w:val="00567F09"/>
    <w:rsid w:val="00570630"/>
    <w:rsid w:val="0057173E"/>
    <w:rsid w:val="0057434C"/>
    <w:rsid w:val="005749BD"/>
    <w:rsid w:val="00576114"/>
    <w:rsid w:val="00580C8F"/>
    <w:rsid w:val="00581A83"/>
    <w:rsid w:val="00581CDA"/>
    <w:rsid w:val="00582D2D"/>
    <w:rsid w:val="005848AA"/>
    <w:rsid w:val="0058694B"/>
    <w:rsid w:val="005877A8"/>
    <w:rsid w:val="005902EA"/>
    <w:rsid w:val="00590A30"/>
    <w:rsid w:val="00590ABE"/>
    <w:rsid w:val="00590ACC"/>
    <w:rsid w:val="00590C0D"/>
    <w:rsid w:val="0059309A"/>
    <w:rsid w:val="00593BC7"/>
    <w:rsid w:val="005945BF"/>
    <w:rsid w:val="005961CD"/>
    <w:rsid w:val="005A1522"/>
    <w:rsid w:val="005A1730"/>
    <w:rsid w:val="005A23BB"/>
    <w:rsid w:val="005A4DEE"/>
    <w:rsid w:val="005A53AF"/>
    <w:rsid w:val="005A6E08"/>
    <w:rsid w:val="005A79C5"/>
    <w:rsid w:val="005B05E7"/>
    <w:rsid w:val="005B1450"/>
    <w:rsid w:val="005B1BA0"/>
    <w:rsid w:val="005B1C43"/>
    <w:rsid w:val="005B2450"/>
    <w:rsid w:val="005B25D2"/>
    <w:rsid w:val="005B3EC6"/>
    <w:rsid w:val="005B5586"/>
    <w:rsid w:val="005B6647"/>
    <w:rsid w:val="005C1221"/>
    <w:rsid w:val="005C18A1"/>
    <w:rsid w:val="005C1DAD"/>
    <w:rsid w:val="005C2098"/>
    <w:rsid w:val="005C2564"/>
    <w:rsid w:val="005C28EB"/>
    <w:rsid w:val="005C3582"/>
    <w:rsid w:val="005C5528"/>
    <w:rsid w:val="005C5C65"/>
    <w:rsid w:val="005C72C3"/>
    <w:rsid w:val="005C7449"/>
    <w:rsid w:val="005C7912"/>
    <w:rsid w:val="005D0117"/>
    <w:rsid w:val="005D0F6F"/>
    <w:rsid w:val="005D12C5"/>
    <w:rsid w:val="005D3783"/>
    <w:rsid w:val="005D3BCF"/>
    <w:rsid w:val="005D6483"/>
    <w:rsid w:val="005D7B0D"/>
    <w:rsid w:val="005E28FE"/>
    <w:rsid w:val="005E326E"/>
    <w:rsid w:val="005E41A8"/>
    <w:rsid w:val="005E433B"/>
    <w:rsid w:val="005E60D1"/>
    <w:rsid w:val="005E7BA3"/>
    <w:rsid w:val="005E7FC9"/>
    <w:rsid w:val="005F0A04"/>
    <w:rsid w:val="005F14F9"/>
    <w:rsid w:val="005F21B8"/>
    <w:rsid w:val="005F3C1A"/>
    <w:rsid w:val="005F4270"/>
    <w:rsid w:val="005F5396"/>
    <w:rsid w:val="005F58D6"/>
    <w:rsid w:val="005F594F"/>
    <w:rsid w:val="005F5CE2"/>
    <w:rsid w:val="005F72CD"/>
    <w:rsid w:val="00600A34"/>
    <w:rsid w:val="00601EDD"/>
    <w:rsid w:val="00602190"/>
    <w:rsid w:val="0060444D"/>
    <w:rsid w:val="006104BD"/>
    <w:rsid w:val="0061321B"/>
    <w:rsid w:val="00616188"/>
    <w:rsid w:val="006166E8"/>
    <w:rsid w:val="00617FA1"/>
    <w:rsid w:val="00620543"/>
    <w:rsid w:val="00620DE6"/>
    <w:rsid w:val="00622359"/>
    <w:rsid w:val="0062291E"/>
    <w:rsid w:val="00626FCC"/>
    <w:rsid w:val="00630E42"/>
    <w:rsid w:val="00631CE2"/>
    <w:rsid w:val="00631E9A"/>
    <w:rsid w:val="00633019"/>
    <w:rsid w:val="006340C8"/>
    <w:rsid w:val="00634957"/>
    <w:rsid w:val="00634FF6"/>
    <w:rsid w:val="0063559C"/>
    <w:rsid w:val="00635E30"/>
    <w:rsid w:val="00636D54"/>
    <w:rsid w:val="00637585"/>
    <w:rsid w:val="00637FC5"/>
    <w:rsid w:val="00642F24"/>
    <w:rsid w:val="00644BE3"/>
    <w:rsid w:val="00647A9A"/>
    <w:rsid w:val="0065000C"/>
    <w:rsid w:val="006500F9"/>
    <w:rsid w:val="006501B1"/>
    <w:rsid w:val="00651FD9"/>
    <w:rsid w:val="00652C8C"/>
    <w:rsid w:val="006534CB"/>
    <w:rsid w:val="00653F2C"/>
    <w:rsid w:val="00655559"/>
    <w:rsid w:val="00657494"/>
    <w:rsid w:val="00657FD5"/>
    <w:rsid w:val="00660462"/>
    <w:rsid w:val="006604D6"/>
    <w:rsid w:val="00660947"/>
    <w:rsid w:val="00661B06"/>
    <w:rsid w:val="0066243C"/>
    <w:rsid w:val="00665E04"/>
    <w:rsid w:val="00666BFD"/>
    <w:rsid w:val="00667110"/>
    <w:rsid w:val="00667725"/>
    <w:rsid w:val="00670DA9"/>
    <w:rsid w:val="00670EAC"/>
    <w:rsid w:val="00672223"/>
    <w:rsid w:val="0067253D"/>
    <w:rsid w:val="00673BB7"/>
    <w:rsid w:val="00675887"/>
    <w:rsid w:val="0068097E"/>
    <w:rsid w:val="00681DC3"/>
    <w:rsid w:val="0068229A"/>
    <w:rsid w:val="00683926"/>
    <w:rsid w:val="00684EB5"/>
    <w:rsid w:val="006852B7"/>
    <w:rsid w:val="00685750"/>
    <w:rsid w:val="00686FA4"/>
    <w:rsid w:val="00687AA9"/>
    <w:rsid w:val="00690CEB"/>
    <w:rsid w:val="00691246"/>
    <w:rsid w:val="0069155B"/>
    <w:rsid w:val="0069181C"/>
    <w:rsid w:val="00691F15"/>
    <w:rsid w:val="006924F8"/>
    <w:rsid w:val="00692988"/>
    <w:rsid w:val="00692D49"/>
    <w:rsid w:val="00693707"/>
    <w:rsid w:val="00694429"/>
    <w:rsid w:val="00695270"/>
    <w:rsid w:val="0069663D"/>
    <w:rsid w:val="006972D7"/>
    <w:rsid w:val="006A1C09"/>
    <w:rsid w:val="006A2120"/>
    <w:rsid w:val="006A27B2"/>
    <w:rsid w:val="006A282E"/>
    <w:rsid w:val="006A2D49"/>
    <w:rsid w:val="006A3DF3"/>
    <w:rsid w:val="006A4166"/>
    <w:rsid w:val="006A4A4B"/>
    <w:rsid w:val="006A5837"/>
    <w:rsid w:val="006A58D7"/>
    <w:rsid w:val="006A5FE4"/>
    <w:rsid w:val="006A6F64"/>
    <w:rsid w:val="006A7A3D"/>
    <w:rsid w:val="006B0642"/>
    <w:rsid w:val="006B0EF8"/>
    <w:rsid w:val="006B1401"/>
    <w:rsid w:val="006B1A15"/>
    <w:rsid w:val="006B2058"/>
    <w:rsid w:val="006B4056"/>
    <w:rsid w:val="006B450A"/>
    <w:rsid w:val="006B4DC9"/>
    <w:rsid w:val="006B548C"/>
    <w:rsid w:val="006B579D"/>
    <w:rsid w:val="006B60C5"/>
    <w:rsid w:val="006B7B40"/>
    <w:rsid w:val="006B7DD9"/>
    <w:rsid w:val="006C2378"/>
    <w:rsid w:val="006C2A76"/>
    <w:rsid w:val="006C532A"/>
    <w:rsid w:val="006C5969"/>
    <w:rsid w:val="006C62CB"/>
    <w:rsid w:val="006C7E7F"/>
    <w:rsid w:val="006D1384"/>
    <w:rsid w:val="006D15FE"/>
    <w:rsid w:val="006D1E80"/>
    <w:rsid w:val="006D286D"/>
    <w:rsid w:val="006D2A57"/>
    <w:rsid w:val="006D4F48"/>
    <w:rsid w:val="006D58C8"/>
    <w:rsid w:val="006D5D64"/>
    <w:rsid w:val="006E11A9"/>
    <w:rsid w:val="006E1583"/>
    <w:rsid w:val="006E281F"/>
    <w:rsid w:val="006E4F37"/>
    <w:rsid w:val="006E53F7"/>
    <w:rsid w:val="006E61ED"/>
    <w:rsid w:val="006E687F"/>
    <w:rsid w:val="006E711E"/>
    <w:rsid w:val="006F171B"/>
    <w:rsid w:val="006F1AE2"/>
    <w:rsid w:val="006F24B5"/>
    <w:rsid w:val="006F2B8A"/>
    <w:rsid w:val="006F3592"/>
    <w:rsid w:val="006F44A5"/>
    <w:rsid w:val="006F4862"/>
    <w:rsid w:val="006F5FDD"/>
    <w:rsid w:val="006F7073"/>
    <w:rsid w:val="00700D98"/>
    <w:rsid w:val="0070163C"/>
    <w:rsid w:val="00701DCE"/>
    <w:rsid w:val="00702602"/>
    <w:rsid w:val="00704C04"/>
    <w:rsid w:val="00704F81"/>
    <w:rsid w:val="00705A51"/>
    <w:rsid w:val="00710EE3"/>
    <w:rsid w:val="007116EE"/>
    <w:rsid w:val="007159C3"/>
    <w:rsid w:val="00715E04"/>
    <w:rsid w:val="00716DE1"/>
    <w:rsid w:val="00720417"/>
    <w:rsid w:val="0072133C"/>
    <w:rsid w:val="0072186D"/>
    <w:rsid w:val="00723355"/>
    <w:rsid w:val="0072540A"/>
    <w:rsid w:val="007255A1"/>
    <w:rsid w:val="007310BA"/>
    <w:rsid w:val="00731E0B"/>
    <w:rsid w:val="00733AB2"/>
    <w:rsid w:val="00734279"/>
    <w:rsid w:val="00734352"/>
    <w:rsid w:val="0073436D"/>
    <w:rsid w:val="00735792"/>
    <w:rsid w:val="00736881"/>
    <w:rsid w:val="00740E34"/>
    <w:rsid w:val="00741C50"/>
    <w:rsid w:val="007421C1"/>
    <w:rsid w:val="007472CC"/>
    <w:rsid w:val="00747C84"/>
    <w:rsid w:val="0075044E"/>
    <w:rsid w:val="00750E58"/>
    <w:rsid w:val="007513E3"/>
    <w:rsid w:val="00752FCB"/>
    <w:rsid w:val="00753782"/>
    <w:rsid w:val="00756670"/>
    <w:rsid w:val="00756A33"/>
    <w:rsid w:val="0075734E"/>
    <w:rsid w:val="00757731"/>
    <w:rsid w:val="00760D7D"/>
    <w:rsid w:val="00761725"/>
    <w:rsid w:val="00762FBA"/>
    <w:rsid w:val="0076307E"/>
    <w:rsid w:val="00763A66"/>
    <w:rsid w:val="00764262"/>
    <w:rsid w:val="0076479F"/>
    <w:rsid w:val="00764B0F"/>
    <w:rsid w:val="00765F81"/>
    <w:rsid w:val="00766C1C"/>
    <w:rsid w:val="00766EAB"/>
    <w:rsid w:val="00767229"/>
    <w:rsid w:val="0077032C"/>
    <w:rsid w:val="00770587"/>
    <w:rsid w:val="00770C64"/>
    <w:rsid w:val="00772275"/>
    <w:rsid w:val="00774894"/>
    <w:rsid w:val="00774EEA"/>
    <w:rsid w:val="0078057F"/>
    <w:rsid w:val="00781B32"/>
    <w:rsid w:val="00781F5B"/>
    <w:rsid w:val="0078240C"/>
    <w:rsid w:val="007826C7"/>
    <w:rsid w:val="00784BB0"/>
    <w:rsid w:val="00786F1E"/>
    <w:rsid w:val="00790582"/>
    <w:rsid w:val="007909EA"/>
    <w:rsid w:val="00790F0A"/>
    <w:rsid w:val="00791086"/>
    <w:rsid w:val="00791540"/>
    <w:rsid w:val="00792772"/>
    <w:rsid w:val="007933FE"/>
    <w:rsid w:val="00794226"/>
    <w:rsid w:val="00794A99"/>
    <w:rsid w:val="00794C93"/>
    <w:rsid w:val="00794E9F"/>
    <w:rsid w:val="00796BC3"/>
    <w:rsid w:val="00796DD1"/>
    <w:rsid w:val="0079791C"/>
    <w:rsid w:val="007A005F"/>
    <w:rsid w:val="007A00D7"/>
    <w:rsid w:val="007A1317"/>
    <w:rsid w:val="007A1B87"/>
    <w:rsid w:val="007A1F37"/>
    <w:rsid w:val="007A3BDA"/>
    <w:rsid w:val="007A4363"/>
    <w:rsid w:val="007A4B7C"/>
    <w:rsid w:val="007B23C0"/>
    <w:rsid w:val="007B34A7"/>
    <w:rsid w:val="007B7F72"/>
    <w:rsid w:val="007C1D06"/>
    <w:rsid w:val="007C5626"/>
    <w:rsid w:val="007C5E2B"/>
    <w:rsid w:val="007C6526"/>
    <w:rsid w:val="007C6DFC"/>
    <w:rsid w:val="007C72B9"/>
    <w:rsid w:val="007D01F1"/>
    <w:rsid w:val="007D042A"/>
    <w:rsid w:val="007D1023"/>
    <w:rsid w:val="007D1D95"/>
    <w:rsid w:val="007D2840"/>
    <w:rsid w:val="007D5761"/>
    <w:rsid w:val="007D59E8"/>
    <w:rsid w:val="007D6D69"/>
    <w:rsid w:val="007D7134"/>
    <w:rsid w:val="007E18D9"/>
    <w:rsid w:val="007E2317"/>
    <w:rsid w:val="007E24BC"/>
    <w:rsid w:val="007E2839"/>
    <w:rsid w:val="007E31C7"/>
    <w:rsid w:val="007E343C"/>
    <w:rsid w:val="007E4696"/>
    <w:rsid w:val="007E49E6"/>
    <w:rsid w:val="007E4C91"/>
    <w:rsid w:val="007E5585"/>
    <w:rsid w:val="007E74B8"/>
    <w:rsid w:val="007F17FA"/>
    <w:rsid w:val="007F4885"/>
    <w:rsid w:val="007F4D2C"/>
    <w:rsid w:val="007F5076"/>
    <w:rsid w:val="007F7C68"/>
    <w:rsid w:val="00800688"/>
    <w:rsid w:val="008011E3"/>
    <w:rsid w:val="008012D8"/>
    <w:rsid w:val="008017FB"/>
    <w:rsid w:val="00801B78"/>
    <w:rsid w:val="008020AE"/>
    <w:rsid w:val="00810862"/>
    <w:rsid w:val="008127DB"/>
    <w:rsid w:val="00812C3A"/>
    <w:rsid w:val="008136AB"/>
    <w:rsid w:val="0081384C"/>
    <w:rsid w:val="008148BD"/>
    <w:rsid w:val="0081504C"/>
    <w:rsid w:val="0081584C"/>
    <w:rsid w:val="008165DB"/>
    <w:rsid w:val="00817070"/>
    <w:rsid w:val="008200AE"/>
    <w:rsid w:val="0082038D"/>
    <w:rsid w:val="00821ACA"/>
    <w:rsid w:val="00821B7A"/>
    <w:rsid w:val="00821F52"/>
    <w:rsid w:val="0082225A"/>
    <w:rsid w:val="0082230D"/>
    <w:rsid w:val="00822639"/>
    <w:rsid w:val="0082270D"/>
    <w:rsid w:val="00826383"/>
    <w:rsid w:val="00827FC3"/>
    <w:rsid w:val="00827FE1"/>
    <w:rsid w:val="008314BD"/>
    <w:rsid w:val="00831FE4"/>
    <w:rsid w:val="00832984"/>
    <w:rsid w:val="00832B9A"/>
    <w:rsid w:val="008332B7"/>
    <w:rsid w:val="008354FC"/>
    <w:rsid w:val="008356EF"/>
    <w:rsid w:val="00835B53"/>
    <w:rsid w:val="0083608D"/>
    <w:rsid w:val="00837A21"/>
    <w:rsid w:val="00840F7C"/>
    <w:rsid w:val="00843461"/>
    <w:rsid w:val="008443C0"/>
    <w:rsid w:val="008449EE"/>
    <w:rsid w:val="008450EA"/>
    <w:rsid w:val="008455EA"/>
    <w:rsid w:val="00847486"/>
    <w:rsid w:val="0085010F"/>
    <w:rsid w:val="008501A0"/>
    <w:rsid w:val="00850F9C"/>
    <w:rsid w:val="00852BBF"/>
    <w:rsid w:val="008561CD"/>
    <w:rsid w:val="00856D47"/>
    <w:rsid w:val="00856E1D"/>
    <w:rsid w:val="008573A0"/>
    <w:rsid w:val="0086329F"/>
    <w:rsid w:val="00863F6E"/>
    <w:rsid w:val="008643C2"/>
    <w:rsid w:val="00864DAF"/>
    <w:rsid w:val="00865F48"/>
    <w:rsid w:val="0086685E"/>
    <w:rsid w:val="00867934"/>
    <w:rsid w:val="00870D54"/>
    <w:rsid w:val="00871764"/>
    <w:rsid w:val="00874A04"/>
    <w:rsid w:val="008756DA"/>
    <w:rsid w:val="008768F0"/>
    <w:rsid w:val="008776BD"/>
    <w:rsid w:val="00877AA2"/>
    <w:rsid w:val="0088022A"/>
    <w:rsid w:val="0088254E"/>
    <w:rsid w:val="0088568D"/>
    <w:rsid w:val="00885767"/>
    <w:rsid w:val="0088679F"/>
    <w:rsid w:val="00886866"/>
    <w:rsid w:val="00887B88"/>
    <w:rsid w:val="0089094A"/>
    <w:rsid w:val="008921D7"/>
    <w:rsid w:val="00893388"/>
    <w:rsid w:val="008A0E42"/>
    <w:rsid w:val="008A1292"/>
    <w:rsid w:val="008A1ACA"/>
    <w:rsid w:val="008A3833"/>
    <w:rsid w:val="008A3D40"/>
    <w:rsid w:val="008A53BD"/>
    <w:rsid w:val="008A6FE2"/>
    <w:rsid w:val="008A7B36"/>
    <w:rsid w:val="008B0DEE"/>
    <w:rsid w:val="008B5C6F"/>
    <w:rsid w:val="008B7112"/>
    <w:rsid w:val="008C15CC"/>
    <w:rsid w:val="008C18A8"/>
    <w:rsid w:val="008C198D"/>
    <w:rsid w:val="008C1EA0"/>
    <w:rsid w:val="008C6737"/>
    <w:rsid w:val="008C797A"/>
    <w:rsid w:val="008C7E41"/>
    <w:rsid w:val="008D06A5"/>
    <w:rsid w:val="008D07F4"/>
    <w:rsid w:val="008D1550"/>
    <w:rsid w:val="008D25E4"/>
    <w:rsid w:val="008D3736"/>
    <w:rsid w:val="008D43D2"/>
    <w:rsid w:val="008D4871"/>
    <w:rsid w:val="008D5B01"/>
    <w:rsid w:val="008D5E0E"/>
    <w:rsid w:val="008D73B1"/>
    <w:rsid w:val="008E02EE"/>
    <w:rsid w:val="008E0C1A"/>
    <w:rsid w:val="008E1CF5"/>
    <w:rsid w:val="008E2DEC"/>
    <w:rsid w:val="008E2F61"/>
    <w:rsid w:val="008E2F76"/>
    <w:rsid w:val="008E3221"/>
    <w:rsid w:val="008E5332"/>
    <w:rsid w:val="008E6257"/>
    <w:rsid w:val="008E6365"/>
    <w:rsid w:val="008E7E4C"/>
    <w:rsid w:val="008F5E0A"/>
    <w:rsid w:val="009007A2"/>
    <w:rsid w:val="00902655"/>
    <w:rsid w:val="00902C16"/>
    <w:rsid w:val="00907F96"/>
    <w:rsid w:val="00910A6F"/>
    <w:rsid w:val="0091104F"/>
    <w:rsid w:val="00911A7F"/>
    <w:rsid w:val="00913D42"/>
    <w:rsid w:val="00915076"/>
    <w:rsid w:val="009204E6"/>
    <w:rsid w:val="0092232F"/>
    <w:rsid w:val="00923A3E"/>
    <w:rsid w:val="00924509"/>
    <w:rsid w:val="00925B2E"/>
    <w:rsid w:val="00926149"/>
    <w:rsid w:val="009264D3"/>
    <w:rsid w:val="00926A9F"/>
    <w:rsid w:val="009300C6"/>
    <w:rsid w:val="0093346F"/>
    <w:rsid w:val="0093487F"/>
    <w:rsid w:val="00934B40"/>
    <w:rsid w:val="00935EDA"/>
    <w:rsid w:val="00940506"/>
    <w:rsid w:val="009412D1"/>
    <w:rsid w:val="00941909"/>
    <w:rsid w:val="00945D33"/>
    <w:rsid w:val="00946356"/>
    <w:rsid w:val="00950524"/>
    <w:rsid w:val="00952CF6"/>
    <w:rsid w:val="009545A7"/>
    <w:rsid w:val="009555FC"/>
    <w:rsid w:val="00956659"/>
    <w:rsid w:val="009570AF"/>
    <w:rsid w:val="00957F06"/>
    <w:rsid w:val="00961253"/>
    <w:rsid w:val="00961F08"/>
    <w:rsid w:val="00963506"/>
    <w:rsid w:val="009638B4"/>
    <w:rsid w:val="009642B1"/>
    <w:rsid w:val="00964405"/>
    <w:rsid w:val="0096441E"/>
    <w:rsid w:val="00964B20"/>
    <w:rsid w:val="00966FC3"/>
    <w:rsid w:val="00967220"/>
    <w:rsid w:val="00967344"/>
    <w:rsid w:val="00970F4A"/>
    <w:rsid w:val="00972442"/>
    <w:rsid w:val="00975AE6"/>
    <w:rsid w:val="009765DE"/>
    <w:rsid w:val="0098089F"/>
    <w:rsid w:val="00983622"/>
    <w:rsid w:val="00983F8F"/>
    <w:rsid w:val="009861A6"/>
    <w:rsid w:val="00992125"/>
    <w:rsid w:val="00996531"/>
    <w:rsid w:val="0099764E"/>
    <w:rsid w:val="009A031F"/>
    <w:rsid w:val="009A0395"/>
    <w:rsid w:val="009A156E"/>
    <w:rsid w:val="009A1C1C"/>
    <w:rsid w:val="009A2407"/>
    <w:rsid w:val="009A2F92"/>
    <w:rsid w:val="009A5682"/>
    <w:rsid w:val="009A6450"/>
    <w:rsid w:val="009A6A2E"/>
    <w:rsid w:val="009A7439"/>
    <w:rsid w:val="009A77F5"/>
    <w:rsid w:val="009B0F93"/>
    <w:rsid w:val="009B3503"/>
    <w:rsid w:val="009B4610"/>
    <w:rsid w:val="009B54A5"/>
    <w:rsid w:val="009B5A86"/>
    <w:rsid w:val="009C0400"/>
    <w:rsid w:val="009C1D32"/>
    <w:rsid w:val="009C1DEF"/>
    <w:rsid w:val="009C2340"/>
    <w:rsid w:val="009C28E1"/>
    <w:rsid w:val="009C3137"/>
    <w:rsid w:val="009C4064"/>
    <w:rsid w:val="009C45AD"/>
    <w:rsid w:val="009D00C6"/>
    <w:rsid w:val="009D0214"/>
    <w:rsid w:val="009D28A8"/>
    <w:rsid w:val="009D2A7B"/>
    <w:rsid w:val="009D3F01"/>
    <w:rsid w:val="009D5250"/>
    <w:rsid w:val="009D5826"/>
    <w:rsid w:val="009D5CA3"/>
    <w:rsid w:val="009D644B"/>
    <w:rsid w:val="009D7802"/>
    <w:rsid w:val="009D79F3"/>
    <w:rsid w:val="009D7BFE"/>
    <w:rsid w:val="009E1599"/>
    <w:rsid w:val="009E1C95"/>
    <w:rsid w:val="009E2F55"/>
    <w:rsid w:val="009E3C59"/>
    <w:rsid w:val="009E60CB"/>
    <w:rsid w:val="009E659F"/>
    <w:rsid w:val="009E7FD5"/>
    <w:rsid w:val="009E7FE6"/>
    <w:rsid w:val="009F0907"/>
    <w:rsid w:val="009F151D"/>
    <w:rsid w:val="009F2408"/>
    <w:rsid w:val="009F3253"/>
    <w:rsid w:val="009F3AC6"/>
    <w:rsid w:val="009F5CD3"/>
    <w:rsid w:val="009F6B0D"/>
    <w:rsid w:val="009F74E1"/>
    <w:rsid w:val="009F796E"/>
    <w:rsid w:val="00A05447"/>
    <w:rsid w:val="00A07813"/>
    <w:rsid w:val="00A1024B"/>
    <w:rsid w:val="00A1163F"/>
    <w:rsid w:val="00A121E6"/>
    <w:rsid w:val="00A1312C"/>
    <w:rsid w:val="00A14D18"/>
    <w:rsid w:val="00A15E6E"/>
    <w:rsid w:val="00A15FC1"/>
    <w:rsid w:val="00A2083C"/>
    <w:rsid w:val="00A212DB"/>
    <w:rsid w:val="00A21F02"/>
    <w:rsid w:val="00A2244C"/>
    <w:rsid w:val="00A22F11"/>
    <w:rsid w:val="00A2390C"/>
    <w:rsid w:val="00A24196"/>
    <w:rsid w:val="00A2440C"/>
    <w:rsid w:val="00A249F1"/>
    <w:rsid w:val="00A26313"/>
    <w:rsid w:val="00A26D8C"/>
    <w:rsid w:val="00A2790E"/>
    <w:rsid w:val="00A337FF"/>
    <w:rsid w:val="00A33A65"/>
    <w:rsid w:val="00A33F14"/>
    <w:rsid w:val="00A345C0"/>
    <w:rsid w:val="00A367C7"/>
    <w:rsid w:val="00A400F4"/>
    <w:rsid w:val="00A4021A"/>
    <w:rsid w:val="00A4240B"/>
    <w:rsid w:val="00A43DE5"/>
    <w:rsid w:val="00A45001"/>
    <w:rsid w:val="00A45D3B"/>
    <w:rsid w:val="00A475F8"/>
    <w:rsid w:val="00A515E9"/>
    <w:rsid w:val="00A53A6D"/>
    <w:rsid w:val="00A544A5"/>
    <w:rsid w:val="00A5456B"/>
    <w:rsid w:val="00A566EA"/>
    <w:rsid w:val="00A6013F"/>
    <w:rsid w:val="00A60D51"/>
    <w:rsid w:val="00A61B88"/>
    <w:rsid w:val="00A62182"/>
    <w:rsid w:val="00A62BC8"/>
    <w:rsid w:val="00A64AFE"/>
    <w:rsid w:val="00A65571"/>
    <w:rsid w:val="00A65CE0"/>
    <w:rsid w:val="00A667C3"/>
    <w:rsid w:val="00A66FDF"/>
    <w:rsid w:val="00A67099"/>
    <w:rsid w:val="00A70206"/>
    <w:rsid w:val="00A7067E"/>
    <w:rsid w:val="00A70AE5"/>
    <w:rsid w:val="00A70EC2"/>
    <w:rsid w:val="00A71158"/>
    <w:rsid w:val="00A72E85"/>
    <w:rsid w:val="00A72EF4"/>
    <w:rsid w:val="00A74A11"/>
    <w:rsid w:val="00A75488"/>
    <w:rsid w:val="00A754BA"/>
    <w:rsid w:val="00A75DBE"/>
    <w:rsid w:val="00A779A3"/>
    <w:rsid w:val="00A77A10"/>
    <w:rsid w:val="00A77CFF"/>
    <w:rsid w:val="00A803CE"/>
    <w:rsid w:val="00A818B1"/>
    <w:rsid w:val="00A83DBF"/>
    <w:rsid w:val="00A84AD9"/>
    <w:rsid w:val="00A84F07"/>
    <w:rsid w:val="00A85957"/>
    <w:rsid w:val="00A862B1"/>
    <w:rsid w:val="00A8666D"/>
    <w:rsid w:val="00A87FFA"/>
    <w:rsid w:val="00A92038"/>
    <w:rsid w:val="00A92180"/>
    <w:rsid w:val="00A93112"/>
    <w:rsid w:val="00A936C4"/>
    <w:rsid w:val="00A950A3"/>
    <w:rsid w:val="00A95ACC"/>
    <w:rsid w:val="00A970F9"/>
    <w:rsid w:val="00A9789B"/>
    <w:rsid w:val="00AA08CD"/>
    <w:rsid w:val="00AA1E86"/>
    <w:rsid w:val="00AA2355"/>
    <w:rsid w:val="00AA2F16"/>
    <w:rsid w:val="00AA3EDB"/>
    <w:rsid w:val="00AA3F30"/>
    <w:rsid w:val="00AA462D"/>
    <w:rsid w:val="00AA52CC"/>
    <w:rsid w:val="00AA5894"/>
    <w:rsid w:val="00AA60E6"/>
    <w:rsid w:val="00AA63CB"/>
    <w:rsid w:val="00AA750A"/>
    <w:rsid w:val="00AA7778"/>
    <w:rsid w:val="00AB1357"/>
    <w:rsid w:val="00AB1744"/>
    <w:rsid w:val="00AB2B5B"/>
    <w:rsid w:val="00AB4462"/>
    <w:rsid w:val="00AB5F1F"/>
    <w:rsid w:val="00AB6317"/>
    <w:rsid w:val="00AB6352"/>
    <w:rsid w:val="00AB7915"/>
    <w:rsid w:val="00AC24DE"/>
    <w:rsid w:val="00AC3389"/>
    <w:rsid w:val="00AC3953"/>
    <w:rsid w:val="00AC3A2F"/>
    <w:rsid w:val="00AC3CDD"/>
    <w:rsid w:val="00AC5A10"/>
    <w:rsid w:val="00AC5BCF"/>
    <w:rsid w:val="00AC5FBE"/>
    <w:rsid w:val="00AC6334"/>
    <w:rsid w:val="00AD0B6C"/>
    <w:rsid w:val="00AD0D02"/>
    <w:rsid w:val="00AD103B"/>
    <w:rsid w:val="00AD1F52"/>
    <w:rsid w:val="00AE0351"/>
    <w:rsid w:val="00AE2CDD"/>
    <w:rsid w:val="00AE3569"/>
    <w:rsid w:val="00AE4194"/>
    <w:rsid w:val="00AE60E2"/>
    <w:rsid w:val="00AE6B5A"/>
    <w:rsid w:val="00AE7EBB"/>
    <w:rsid w:val="00AF014E"/>
    <w:rsid w:val="00AF06B1"/>
    <w:rsid w:val="00AF0B54"/>
    <w:rsid w:val="00AF1F8B"/>
    <w:rsid w:val="00AF2E52"/>
    <w:rsid w:val="00AF3A37"/>
    <w:rsid w:val="00AF3A66"/>
    <w:rsid w:val="00AF499A"/>
    <w:rsid w:val="00AF5BEC"/>
    <w:rsid w:val="00AF6826"/>
    <w:rsid w:val="00AF71CE"/>
    <w:rsid w:val="00B01E32"/>
    <w:rsid w:val="00B03078"/>
    <w:rsid w:val="00B052A3"/>
    <w:rsid w:val="00B05BA9"/>
    <w:rsid w:val="00B1034B"/>
    <w:rsid w:val="00B11098"/>
    <w:rsid w:val="00B127FB"/>
    <w:rsid w:val="00B12C86"/>
    <w:rsid w:val="00B13D54"/>
    <w:rsid w:val="00B140D5"/>
    <w:rsid w:val="00B14C12"/>
    <w:rsid w:val="00B21123"/>
    <w:rsid w:val="00B2183B"/>
    <w:rsid w:val="00B229E6"/>
    <w:rsid w:val="00B231FD"/>
    <w:rsid w:val="00B23E9B"/>
    <w:rsid w:val="00B2406F"/>
    <w:rsid w:val="00B24B0A"/>
    <w:rsid w:val="00B30D0F"/>
    <w:rsid w:val="00B32191"/>
    <w:rsid w:val="00B340C1"/>
    <w:rsid w:val="00B34FEA"/>
    <w:rsid w:val="00B364DC"/>
    <w:rsid w:val="00B37806"/>
    <w:rsid w:val="00B41A14"/>
    <w:rsid w:val="00B42AB9"/>
    <w:rsid w:val="00B43C0B"/>
    <w:rsid w:val="00B4546D"/>
    <w:rsid w:val="00B45678"/>
    <w:rsid w:val="00B45FF1"/>
    <w:rsid w:val="00B47546"/>
    <w:rsid w:val="00B47F70"/>
    <w:rsid w:val="00B5052B"/>
    <w:rsid w:val="00B524AA"/>
    <w:rsid w:val="00B53ED9"/>
    <w:rsid w:val="00B54566"/>
    <w:rsid w:val="00B57F5C"/>
    <w:rsid w:val="00B60694"/>
    <w:rsid w:val="00B616DD"/>
    <w:rsid w:val="00B627B2"/>
    <w:rsid w:val="00B62B92"/>
    <w:rsid w:val="00B65822"/>
    <w:rsid w:val="00B67161"/>
    <w:rsid w:val="00B70817"/>
    <w:rsid w:val="00B71466"/>
    <w:rsid w:val="00B75478"/>
    <w:rsid w:val="00B76D84"/>
    <w:rsid w:val="00B81240"/>
    <w:rsid w:val="00B8197D"/>
    <w:rsid w:val="00B83287"/>
    <w:rsid w:val="00B837EB"/>
    <w:rsid w:val="00B83FCE"/>
    <w:rsid w:val="00B850EB"/>
    <w:rsid w:val="00B86876"/>
    <w:rsid w:val="00B90510"/>
    <w:rsid w:val="00B90AA8"/>
    <w:rsid w:val="00B91E88"/>
    <w:rsid w:val="00B92BFF"/>
    <w:rsid w:val="00B9423B"/>
    <w:rsid w:val="00B9478C"/>
    <w:rsid w:val="00B94890"/>
    <w:rsid w:val="00B954D2"/>
    <w:rsid w:val="00B95C98"/>
    <w:rsid w:val="00BA1E58"/>
    <w:rsid w:val="00BA2B61"/>
    <w:rsid w:val="00BA364E"/>
    <w:rsid w:val="00BA3C7B"/>
    <w:rsid w:val="00BA4AE4"/>
    <w:rsid w:val="00BA4EE6"/>
    <w:rsid w:val="00BA652E"/>
    <w:rsid w:val="00BA7048"/>
    <w:rsid w:val="00BA74B9"/>
    <w:rsid w:val="00BB0949"/>
    <w:rsid w:val="00BB1440"/>
    <w:rsid w:val="00BB16D1"/>
    <w:rsid w:val="00BB197B"/>
    <w:rsid w:val="00BB2133"/>
    <w:rsid w:val="00BB2879"/>
    <w:rsid w:val="00BB2C3C"/>
    <w:rsid w:val="00BB2CB6"/>
    <w:rsid w:val="00BB2FFF"/>
    <w:rsid w:val="00BB3091"/>
    <w:rsid w:val="00BB6DAB"/>
    <w:rsid w:val="00BB711A"/>
    <w:rsid w:val="00BC0887"/>
    <w:rsid w:val="00BC1693"/>
    <w:rsid w:val="00BC18CE"/>
    <w:rsid w:val="00BC1CD2"/>
    <w:rsid w:val="00BC1D0B"/>
    <w:rsid w:val="00BC29E2"/>
    <w:rsid w:val="00BC2EF9"/>
    <w:rsid w:val="00BC2F72"/>
    <w:rsid w:val="00BC3C3A"/>
    <w:rsid w:val="00BC4C2C"/>
    <w:rsid w:val="00BC527C"/>
    <w:rsid w:val="00BC67A4"/>
    <w:rsid w:val="00BD2509"/>
    <w:rsid w:val="00BD2D19"/>
    <w:rsid w:val="00BD3D90"/>
    <w:rsid w:val="00BD46E6"/>
    <w:rsid w:val="00BD4905"/>
    <w:rsid w:val="00BD4B40"/>
    <w:rsid w:val="00BD4D34"/>
    <w:rsid w:val="00BD5303"/>
    <w:rsid w:val="00BE0ED5"/>
    <w:rsid w:val="00BE15DB"/>
    <w:rsid w:val="00BE195F"/>
    <w:rsid w:val="00BE2067"/>
    <w:rsid w:val="00BE251D"/>
    <w:rsid w:val="00BE4F29"/>
    <w:rsid w:val="00BE5475"/>
    <w:rsid w:val="00BE585C"/>
    <w:rsid w:val="00BE62A2"/>
    <w:rsid w:val="00BE78A7"/>
    <w:rsid w:val="00BF21B7"/>
    <w:rsid w:val="00BF276E"/>
    <w:rsid w:val="00BF3B25"/>
    <w:rsid w:val="00BF4F68"/>
    <w:rsid w:val="00BF5E65"/>
    <w:rsid w:val="00BF60AD"/>
    <w:rsid w:val="00BF7B67"/>
    <w:rsid w:val="00C000DF"/>
    <w:rsid w:val="00C01911"/>
    <w:rsid w:val="00C02AE4"/>
    <w:rsid w:val="00C03F9F"/>
    <w:rsid w:val="00C0474A"/>
    <w:rsid w:val="00C06593"/>
    <w:rsid w:val="00C06B1F"/>
    <w:rsid w:val="00C1038D"/>
    <w:rsid w:val="00C13CDB"/>
    <w:rsid w:val="00C14C7C"/>
    <w:rsid w:val="00C158A8"/>
    <w:rsid w:val="00C16182"/>
    <w:rsid w:val="00C16D79"/>
    <w:rsid w:val="00C16F4E"/>
    <w:rsid w:val="00C17687"/>
    <w:rsid w:val="00C23F3D"/>
    <w:rsid w:val="00C245AD"/>
    <w:rsid w:val="00C25D66"/>
    <w:rsid w:val="00C27852"/>
    <w:rsid w:val="00C31281"/>
    <w:rsid w:val="00C314E5"/>
    <w:rsid w:val="00C32CB3"/>
    <w:rsid w:val="00C35212"/>
    <w:rsid w:val="00C4079E"/>
    <w:rsid w:val="00C429A9"/>
    <w:rsid w:val="00C44C69"/>
    <w:rsid w:val="00C4513B"/>
    <w:rsid w:val="00C45B4C"/>
    <w:rsid w:val="00C45BA3"/>
    <w:rsid w:val="00C46017"/>
    <w:rsid w:val="00C46313"/>
    <w:rsid w:val="00C4790F"/>
    <w:rsid w:val="00C502A6"/>
    <w:rsid w:val="00C51128"/>
    <w:rsid w:val="00C51834"/>
    <w:rsid w:val="00C55828"/>
    <w:rsid w:val="00C55DA9"/>
    <w:rsid w:val="00C563A2"/>
    <w:rsid w:val="00C56B51"/>
    <w:rsid w:val="00C57344"/>
    <w:rsid w:val="00C57641"/>
    <w:rsid w:val="00C6078F"/>
    <w:rsid w:val="00C629B1"/>
    <w:rsid w:val="00C66721"/>
    <w:rsid w:val="00C66D43"/>
    <w:rsid w:val="00C67D7F"/>
    <w:rsid w:val="00C7011A"/>
    <w:rsid w:val="00C71646"/>
    <w:rsid w:val="00C7201F"/>
    <w:rsid w:val="00C73B74"/>
    <w:rsid w:val="00C77B8C"/>
    <w:rsid w:val="00C8222F"/>
    <w:rsid w:val="00C84B1D"/>
    <w:rsid w:val="00C879E9"/>
    <w:rsid w:val="00C90ED5"/>
    <w:rsid w:val="00C90FCA"/>
    <w:rsid w:val="00C92C18"/>
    <w:rsid w:val="00C93CA2"/>
    <w:rsid w:val="00C9420D"/>
    <w:rsid w:val="00C9451F"/>
    <w:rsid w:val="00C94857"/>
    <w:rsid w:val="00C9554C"/>
    <w:rsid w:val="00C95D8D"/>
    <w:rsid w:val="00C9770B"/>
    <w:rsid w:val="00CA07DA"/>
    <w:rsid w:val="00CA0F17"/>
    <w:rsid w:val="00CA1A22"/>
    <w:rsid w:val="00CA4B3C"/>
    <w:rsid w:val="00CA5778"/>
    <w:rsid w:val="00CA7195"/>
    <w:rsid w:val="00CB0672"/>
    <w:rsid w:val="00CB1C0F"/>
    <w:rsid w:val="00CB2E7A"/>
    <w:rsid w:val="00CB4E1A"/>
    <w:rsid w:val="00CB5FC9"/>
    <w:rsid w:val="00CB7249"/>
    <w:rsid w:val="00CC1762"/>
    <w:rsid w:val="00CC1B60"/>
    <w:rsid w:val="00CC4396"/>
    <w:rsid w:val="00CC48C7"/>
    <w:rsid w:val="00CD1093"/>
    <w:rsid w:val="00CD1736"/>
    <w:rsid w:val="00CD3AC5"/>
    <w:rsid w:val="00CD4495"/>
    <w:rsid w:val="00CD4E23"/>
    <w:rsid w:val="00CD523D"/>
    <w:rsid w:val="00CD562B"/>
    <w:rsid w:val="00CD620E"/>
    <w:rsid w:val="00CD7D72"/>
    <w:rsid w:val="00CE061A"/>
    <w:rsid w:val="00CE09C4"/>
    <w:rsid w:val="00CE1DD9"/>
    <w:rsid w:val="00CE3144"/>
    <w:rsid w:val="00CE3E3A"/>
    <w:rsid w:val="00CE4A43"/>
    <w:rsid w:val="00CE663E"/>
    <w:rsid w:val="00CE7044"/>
    <w:rsid w:val="00CF00FB"/>
    <w:rsid w:val="00CF1977"/>
    <w:rsid w:val="00CF2571"/>
    <w:rsid w:val="00CF26C5"/>
    <w:rsid w:val="00CF2982"/>
    <w:rsid w:val="00CF5C05"/>
    <w:rsid w:val="00CF5E22"/>
    <w:rsid w:val="00CF7AAC"/>
    <w:rsid w:val="00D014D7"/>
    <w:rsid w:val="00D019A8"/>
    <w:rsid w:val="00D01DE4"/>
    <w:rsid w:val="00D04629"/>
    <w:rsid w:val="00D0575D"/>
    <w:rsid w:val="00D058DF"/>
    <w:rsid w:val="00D074EE"/>
    <w:rsid w:val="00D0771E"/>
    <w:rsid w:val="00D07FAE"/>
    <w:rsid w:val="00D10067"/>
    <w:rsid w:val="00D10A0C"/>
    <w:rsid w:val="00D10B73"/>
    <w:rsid w:val="00D11A93"/>
    <w:rsid w:val="00D11D9A"/>
    <w:rsid w:val="00D11F35"/>
    <w:rsid w:val="00D17512"/>
    <w:rsid w:val="00D220AD"/>
    <w:rsid w:val="00D224C0"/>
    <w:rsid w:val="00D24935"/>
    <w:rsid w:val="00D24E26"/>
    <w:rsid w:val="00D259AC"/>
    <w:rsid w:val="00D273C8"/>
    <w:rsid w:val="00D30055"/>
    <w:rsid w:val="00D30EC0"/>
    <w:rsid w:val="00D34DD6"/>
    <w:rsid w:val="00D3549A"/>
    <w:rsid w:val="00D363F3"/>
    <w:rsid w:val="00D36A84"/>
    <w:rsid w:val="00D36D75"/>
    <w:rsid w:val="00D37071"/>
    <w:rsid w:val="00D410E5"/>
    <w:rsid w:val="00D42712"/>
    <w:rsid w:val="00D4292A"/>
    <w:rsid w:val="00D478B3"/>
    <w:rsid w:val="00D50DFA"/>
    <w:rsid w:val="00D51A00"/>
    <w:rsid w:val="00D52D57"/>
    <w:rsid w:val="00D535CB"/>
    <w:rsid w:val="00D54612"/>
    <w:rsid w:val="00D56AFF"/>
    <w:rsid w:val="00D57C1D"/>
    <w:rsid w:val="00D62B3C"/>
    <w:rsid w:val="00D63B12"/>
    <w:rsid w:val="00D63BFE"/>
    <w:rsid w:val="00D63DFD"/>
    <w:rsid w:val="00D64542"/>
    <w:rsid w:val="00D6499A"/>
    <w:rsid w:val="00D649A8"/>
    <w:rsid w:val="00D650DB"/>
    <w:rsid w:val="00D6664E"/>
    <w:rsid w:val="00D66979"/>
    <w:rsid w:val="00D6750A"/>
    <w:rsid w:val="00D71B39"/>
    <w:rsid w:val="00D71B42"/>
    <w:rsid w:val="00D71B6C"/>
    <w:rsid w:val="00D71B81"/>
    <w:rsid w:val="00D74127"/>
    <w:rsid w:val="00D74F51"/>
    <w:rsid w:val="00D8015D"/>
    <w:rsid w:val="00D815B1"/>
    <w:rsid w:val="00D81C39"/>
    <w:rsid w:val="00D84EAB"/>
    <w:rsid w:val="00D85AE6"/>
    <w:rsid w:val="00D86938"/>
    <w:rsid w:val="00D9086E"/>
    <w:rsid w:val="00D922CF"/>
    <w:rsid w:val="00D93086"/>
    <w:rsid w:val="00D93A45"/>
    <w:rsid w:val="00D93A88"/>
    <w:rsid w:val="00D93D28"/>
    <w:rsid w:val="00D951DF"/>
    <w:rsid w:val="00D954AB"/>
    <w:rsid w:val="00D959D5"/>
    <w:rsid w:val="00D97785"/>
    <w:rsid w:val="00D97A81"/>
    <w:rsid w:val="00DA1190"/>
    <w:rsid w:val="00DA13F2"/>
    <w:rsid w:val="00DA2015"/>
    <w:rsid w:val="00DA38ED"/>
    <w:rsid w:val="00DA5330"/>
    <w:rsid w:val="00DA5941"/>
    <w:rsid w:val="00DB0AA0"/>
    <w:rsid w:val="00DB1A73"/>
    <w:rsid w:val="00DB1C2B"/>
    <w:rsid w:val="00DB4F4E"/>
    <w:rsid w:val="00DB6DCF"/>
    <w:rsid w:val="00DB7A0A"/>
    <w:rsid w:val="00DC1908"/>
    <w:rsid w:val="00DC1FCE"/>
    <w:rsid w:val="00DC252E"/>
    <w:rsid w:val="00DC27DB"/>
    <w:rsid w:val="00DC4B65"/>
    <w:rsid w:val="00DC5137"/>
    <w:rsid w:val="00DC57EC"/>
    <w:rsid w:val="00DC6795"/>
    <w:rsid w:val="00DC77A7"/>
    <w:rsid w:val="00DD2643"/>
    <w:rsid w:val="00DD34C6"/>
    <w:rsid w:val="00DD4232"/>
    <w:rsid w:val="00DD793E"/>
    <w:rsid w:val="00DE4A02"/>
    <w:rsid w:val="00DE4B03"/>
    <w:rsid w:val="00DE6084"/>
    <w:rsid w:val="00DF0D36"/>
    <w:rsid w:val="00DF13F3"/>
    <w:rsid w:val="00DF1DDC"/>
    <w:rsid w:val="00DF6354"/>
    <w:rsid w:val="00E01D00"/>
    <w:rsid w:val="00E03DB6"/>
    <w:rsid w:val="00E044F8"/>
    <w:rsid w:val="00E05F85"/>
    <w:rsid w:val="00E066CF"/>
    <w:rsid w:val="00E10BB9"/>
    <w:rsid w:val="00E11308"/>
    <w:rsid w:val="00E11831"/>
    <w:rsid w:val="00E1421D"/>
    <w:rsid w:val="00E146EF"/>
    <w:rsid w:val="00E14862"/>
    <w:rsid w:val="00E148BF"/>
    <w:rsid w:val="00E1607D"/>
    <w:rsid w:val="00E17C04"/>
    <w:rsid w:val="00E213CD"/>
    <w:rsid w:val="00E25411"/>
    <w:rsid w:val="00E2584D"/>
    <w:rsid w:val="00E25E5B"/>
    <w:rsid w:val="00E2776E"/>
    <w:rsid w:val="00E302F6"/>
    <w:rsid w:val="00E30949"/>
    <w:rsid w:val="00E32095"/>
    <w:rsid w:val="00E322F9"/>
    <w:rsid w:val="00E32BF3"/>
    <w:rsid w:val="00E33DAB"/>
    <w:rsid w:val="00E34718"/>
    <w:rsid w:val="00E34E1B"/>
    <w:rsid w:val="00E35691"/>
    <w:rsid w:val="00E36791"/>
    <w:rsid w:val="00E36E85"/>
    <w:rsid w:val="00E41261"/>
    <w:rsid w:val="00E418D4"/>
    <w:rsid w:val="00E43FDE"/>
    <w:rsid w:val="00E44C70"/>
    <w:rsid w:val="00E455DC"/>
    <w:rsid w:val="00E45873"/>
    <w:rsid w:val="00E45DA4"/>
    <w:rsid w:val="00E46F04"/>
    <w:rsid w:val="00E4761C"/>
    <w:rsid w:val="00E517A5"/>
    <w:rsid w:val="00E517B0"/>
    <w:rsid w:val="00E51946"/>
    <w:rsid w:val="00E51E69"/>
    <w:rsid w:val="00E524F7"/>
    <w:rsid w:val="00E56253"/>
    <w:rsid w:val="00E60D18"/>
    <w:rsid w:val="00E61CE4"/>
    <w:rsid w:val="00E64691"/>
    <w:rsid w:val="00E64BB8"/>
    <w:rsid w:val="00E65C54"/>
    <w:rsid w:val="00E66019"/>
    <w:rsid w:val="00E6624D"/>
    <w:rsid w:val="00E708A4"/>
    <w:rsid w:val="00E70EF4"/>
    <w:rsid w:val="00E71A02"/>
    <w:rsid w:val="00E71CCD"/>
    <w:rsid w:val="00E71E00"/>
    <w:rsid w:val="00E72A52"/>
    <w:rsid w:val="00E73F0E"/>
    <w:rsid w:val="00E77309"/>
    <w:rsid w:val="00E8286B"/>
    <w:rsid w:val="00E82E2B"/>
    <w:rsid w:val="00E830B5"/>
    <w:rsid w:val="00E83D3E"/>
    <w:rsid w:val="00E849E5"/>
    <w:rsid w:val="00E84BDC"/>
    <w:rsid w:val="00E85109"/>
    <w:rsid w:val="00E85C7E"/>
    <w:rsid w:val="00E86987"/>
    <w:rsid w:val="00E86B76"/>
    <w:rsid w:val="00E92356"/>
    <w:rsid w:val="00E943A2"/>
    <w:rsid w:val="00E94541"/>
    <w:rsid w:val="00E955EC"/>
    <w:rsid w:val="00E95E07"/>
    <w:rsid w:val="00E95F40"/>
    <w:rsid w:val="00E9634D"/>
    <w:rsid w:val="00E96661"/>
    <w:rsid w:val="00E97062"/>
    <w:rsid w:val="00E97AAA"/>
    <w:rsid w:val="00E97AE5"/>
    <w:rsid w:val="00EA0521"/>
    <w:rsid w:val="00EA0FF9"/>
    <w:rsid w:val="00EA1F16"/>
    <w:rsid w:val="00EA33FB"/>
    <w:rsid w:val="00EA41B6"/>
    <w:rsid w:val="00EB0532"/>
    <w:rsid w:val="00EB1478"/>
    <w:rsid w:val="00EB158A"/>
    <w:rsid w:val="00EB162F"/>
    <w:rsid w:val="00EB1C06"/>
    <w:rsid w:val="00EB2D9A"/>
    <w:rsid w:val="00EB5C79"/>
    <w:rsid w:val="00EC0107"/>
    <w:rsid w:val="00EC12D5"/>
    <w:rsid w:val="00EC31A1"/>
    <w:rsid w:val="00EC3556"/>
    <w:rsid w:val="00EC3CDC"/>
    <w:rsid w:val="00EC4996"/>
    <w:rsid w:val="00EC4B07"/>
    <w:rsid w:val="00EC5F5D"/>
    <w:rsid w:val="00EC6AC1"/>
    <w:rsid w:val="00EC75A1"/>
    <w:rsid w:val="00EC7D20"/>
    <w:rsid w:val="00ED0D8C"/>
    <w:rsid w:val="00ED0EAF"/>
    <w:rsid w:val="00ED1AC9"/>
    <w:rsid w:val="00ED2181"/>
    <w:rsid w:val="00ED5E15"/>
    <w:rsid w:val="00ED6DFA"/>
    <w:rsid w:val="00EE0ACC"/>
    <w:rsid w:val="00EE12DA"/>
    <w:rsid w:val="00EE1A72"/>
    <w:rsid w:val="00EE2499"/>
    <w:rsid w:val="00EE24F2"/>
    <w:rsid w:val="00EE2A9F"/>
    <w:rsid w:val="00EE5773"/>
    <w:rsid w:val="00EE5DC4"/>
    <w:rsid w:val="00EE6345"/>
    <w:rsid w:val="00EE69E4"/>
    <w:rsid w:val="00EE6E03"/>
    <w:rsid w:val="00EF0C76"/>
    <w:rsid w:val="00EF139F"/>
    <w:rsid w:val="00EF1407"/>
    <w:rsid w:val="00EF1E68"/>
    <w:rsid w:val="00EF2D73"/>
    <w:rsid w:val="00EF481F"/>
    <w:rsid w:val="00EF54DB"/>
    <w:rsid w:val="00EF6F9A"/>
    <w:rsid w:val="00EF753A"/>
    <w:rsid w:val="00EF7961"/>
    <w:rsid w:val="00F002B6"/>
    <w:rsid w:val="00F00F49"/>
    <w:rsid w:val="00F01AA1"/>
    <w:rsid w:val="00F02CF7"/>
    <w:rsid w:val="00F02D7C"/>
    <w:rsid w:val="00F02FA0"/>
    <w:rsid w:val="00F056ED"/>
    <w:rsid w:val="00F076B1"/>
    <w:rsid w:val="00F10AF8"/>
    <w:rsid w:val="00F13AD7"/>
    <w:rsid w:val="00F15FE5"/>
    <w:rsid w:val="00F17893"/>
    <w:rsid w:val="00F21FC9"/>
    <w:rsid w:val="00F22639"/>
    <w:rsid w:val="00F22B32"/>
    <w:rsid w:val="00F22D30"/>
    <w:rsid w:val="00F232B7"/>
    <w:rsid w:val="00F23313"/>
    <w:rsid w:val="00F23BC3"/>
    <w:rsid w:val="00F30626"/>
    <w:rsid w:val="00F3160A"/>
    <w:rsid w:val="00F33618"/>
    <w:rsid w:val="00F337AB"/>
    <w:rsid w:val="00F35264"/>
    <w:rsid w:val="00F3554E"/>
    <w:rsid w:val="00F35B81"/>
    <w:rsid w:val="00F36590"/>
    <w:rsid w:val="00F36773"/>
    <w:rsid w:val="00F403D3"/>
    <w:rsid w:val="00F40849"/>
    <w:rsid w:val="00F4259F"/>
    <w:rsid w:val="00F44FB8"/>
    <w:rsid w:val="00F4529B"/>
    <w:rsid w:val="00F4707D"/>
    <w:rsid w:val="00F52886"/>
    <w:rsid w:val="00F52B44"/>
    <w:rsid w:val="00F52B7A"/>
    <w:rsid w:val="00F5752A"/>
    <w:rsid w:val="00F62A26"/>
    <w:rsid w:val="00F62EF1"/>
    <w:rsid w:val="00F63EEF"/>
    <w:rsid w:val="00F64769"/>
    <w:rsid w:val="00F66612"/>
    <w:rsid w:val="00F669D7"/>
    <w:rsid w:val="00F713AB"/>
    <w:rsid w:val="00F752E0"/>
    <w:rsid w:val="00F75370"/>
    <w:rsid w:val="00F76EC4"/>
    <w:rsid w:val="00F80609"/>
    <w:rsid w:val="00F80C06"/>
    <w:rsid w:val="00F82121"/>
    <w:rsid w:val="00F82CE9"/>
    <w:rsid w:val="00F83AB2"/>
    <w:rsid w:val="00F863C4"/>
    <w:rsid w:val="00F874B0"/>
    <w:rsid w:val="00F914FA"/>
    <w:rsid w:val="00F92483"/>
    <w:rsid w:val="00F95416"/>
    <w:rsid w:val="00FA0045"/>
    <w:rsid w:val="00FA1731"/>
    <w:rsid w:val="00FA33F1"/>
    <w:rsid w:val="00FA3DE4"/>
    <w:rsid w:val="00FA51F7"/>
    <w:rsid w:val="00FA74AD"/>
    <w:rsid w:val="00FB1BE2"/>
    <w:rsid w:val="00FB1F5E"/>
    <w:rsid w:val="00FB234A"/>
    <w:rsid w:val="00FB2AA7"/>
    <w:rsid w:val="00FB3E51"/>
    <w:rsid w:val="00FB6B2E"/>
    <w:rsid w:val="00FB730F"/>
    <w:rsid w:val="00FC0AB9"/>
    <w:rsid w:val="00FC152A"/>
    <w:rsid w:val="00FC2D5A"/>
    <w:rsid w:val="00FC3079"/>
    <w:rsid w:val="00FC31C0"/>
    <w:rsid w:val="00FC44AE"/>
    <w:rsid w:val="00FC6850"/>
    <w:rsid w:val="00FC7215"/>
    <w:rsid w:val="00FC759B"/>
    <w:rsid w:val="00FD09C1"/>
    <w:rsid w:val="00FD3169"/>
    <w:rsid w:val="00FD64EC"/>
    <w:rsid w:val="00FD71BE"/>
    <w:rsid w:val="00FD7464"/>
    <w:rsid w:val="00FE1052"/>
    <w:rsid w:val="00FE3178"/>
    <w:rsid w:val="00FE318C"/>
    <w:rsid w:val="00FE43D6"/>
    <w:rsid w:val="00FE45A5"/>
    <w:rsid w:val="00FE46DA"/>
    <w:rsid w:val="00FE4F62"/>
    <w:rsid w:val="00FE4F8A"/>
    <w:rsid w:val="00FE65B5"/>
    <w:rsid w:val="00FE7FDC"/>
    <w:rsid w:val="00FF1FA2"/>
    <w:rsid w:val="00FF4789"/>
    <w:rsid w:val="00FF5AC2"/>
    <w:rsid w:val="00FF5BEE"/>
    <w:rsid w:val="00FF66A9"/>
    <w:rsid w:val="00FF706E"/>
    <w:rsid w:val="00FF7D02"/>
    <w:rsid w:val="03CD0AC0"/>
    <w:rsid w:val="06FF3B72"/>
    <w:rsid w:val="094293FA"/>
    <w:rsid w:val="0C9268EC"/>
    <w:rsid w:val="0F3503C2"/>
    <w:rsid w:val="17167A06"/>
    <w:rsid w:val="17C6CB4C"/>
    <w:rsid w:val="180E0FDF"/>
    <w:rsid w:val="192F8A0A"/>
    <w:rsid w:val="1B29132C"/>
    <w:rsid w:val="1B8FBC5F"/>
    <w:rsid w:val="1FFADEBF"/>
    <w:rsid w:val="2245EE00"/>
    <w:rsid w:val="2353C9EA"/>
    <w:rsid w:val="236B53CC"/>
    <w:rsid w:val="2381EA76"/>
    <w:rsid w:val="27F97728"/>
    <w:rsid w:val="2A2ADB5A"/>
    <w:rsid w:val="322AF5E2"/>
    <w:rsid w:val="3C0E4616"/>
    <w:rsid w:val="3E502D0D"/>
    <w:rsid w:val="3EF338BB"/>
    <w:rsid w:val="42328059"/>
    <w:rsid w:val="43809D67"/>
    <w:rsid w:val="450EF40C"/>
    <w:rsid w:val="4AC3B007"/>
    <w:rsid w:val="4BBA26A2"/>
    <w:rsid w:val="4C5441B4"/>
    <w:rsid w:val="4D92FEE6"/>
    <w:rsid w:val="4DDB52D9"/>
    <w:rsid w:val="4E18587E"/>
    <w:rsid w:val="4F61D738"/>
    <w:rsid w:val="5172321B"/>
    <w:rsid w:val="53765C71"/>
    <w:rsid w:val="58A61416"/>
    <w:rsid w:val="59ECD244"/>
    <w:rsid w:val="5BDB12C4"/>
    <w:rsid w:val="5F7E23B7"/>
    <w:rsid w:val="608892E2"/>
    <w:rsid w:val="625BBF61"/>
    <w:rsid w:val="62C131E0"/>
    <w:rsid w:val="65D79E42"/>
    <w:rsid w:val="661A0971"/>
    <w:rsid w:val="66912C60"/>
    <w:rsid w:val="69125495"/>
    <w:rsid w:val="6EBA18F1"/>
    <w:rsid w:val="71193D2F"/>
    <w:rsid w:val="712F3052"/>
    <w:rsid w:val="716302F2"/>
    <w:rsid w:val="76963331"/>
    <w:rsid w:val="7A65CE6D"/>
    <w:rsid w:val="7F143BC9"/>
    <w:rsid w:val="7F99F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BBA20B"/>
  <w15:docId w15:val="{B22E5378-1709-4343-A26D-21323069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B29132C"/>
    <w:rPr>
      <w:rFonts w:ascii="Aptos" w:eastAsia="Aptos" w:hAnsi="Aptos" w:cs="Aptos"/>
    </w:rPr>
  </w:style>
  <w:style w:type="paragraph" w:styleId="Heading1">
    <w:name w:val="heading 1"/>
    <w:basedOn w:val="Normal"/>
    <w:next w:val="Normal"/>
    <w:link w:val="Heading1Char"/>
    <w:uiPriority w:val="1"/>
    <w:qFormat/>
    <w:rsid w:val="1B29132C"/>
    <w:pPr>
      <w:keepNext/>
      <w:pageBreakBefore/>
      <w:numPr>
        <w:numId w:val="2"/>
      </w:numPr>
      <w:shd w:val="clear" w:color="auto" w:fill="FFFFFF" w:themeFill="background1"/>
      <w:spacing w:after="120" w:line="240" w:lineRule="auto"/>
      <w:outlineLvl w:val="0"/>
    </w:pPr>
    <w:rPr>
      <w:rFonts w:ascii="Calibri" w:eastAsiaTheme="minorEastAsia" w:hAnsi="Calibri"/>
      <w:b/>
      <w:bCs/>
      <w:cap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1B29132C"/>
    <w:pPr>
      <w:keepNext/>
      <w:keepLines/>
      <w:numPr>
        <w:ilvl w:val="1"/>
        <w:numId w:val="2"/>
      </w:numPr>
      <w:spacing w:before="240" w:after="120" w:line="240" w:lineRule="auto"/>
      <w:outlineLvl w:val="1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Heading3">
    <w:name w:val="heading 3"/>
    <w:aliases w:val="APA-Heading3"/>
    <w:basedOn w:val="Heading2"/>
    <w:next w:val="Normal"/>
    <w:link w:val="Heading3Char"/>
    <w:unhideWhenUsed/>
    <w:qFormat/>
    <w:rsid w:val="0081504C"/>
    <w:pPr>
      <w:numPr>
        <w:ilvl w:val="2"/>
      </w:numPr>
      <w:tabs>
        <w:tab w:val="left" w:pos="-851"/>
      </w:tabs>
      <w:ind w:left="1418" w:hanging="851"/>
      <w:outlineLvl w:val="2"/>
    </w:pPr>
    <w:rPr>
      <w:color w:val="C00000"/>
    </w:rPr>
  </w:style>
  <w:style w:type="paragraph" w:styleId="Heading4">
    <w:name w:val="heading 4"/>
    <w:basedOn w:val="Normal"/>
    <w:next w:val="Normal"/>
    <w:link w:val="Heading4Char"/>
    <w:uiPriority w:val="1"/>
    <w:qFormat/>
    <w:rsid w:val="1B29132C"/>
    <w:pPr>
      <w:keepNext/>
      <w:keepLines/>
      <w:numPr>
        <w:ilvl w:val="3"/>
        <w:numId w:val="2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1"/>
    <w:qFormat/>
    <w:rsid w:val="1B29132C"/>
    <w:pPr>
      <w:keepNext/>
      <w:keepLines/>
      <w:numPr>
        <w:ilvl w:val="5"/>
        <w:numId w:val="2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1"/>
    <w:qFormat/>
    <w:rsid w:val="1B29132C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qFormat/>
    <w:rsid w:val="1B29132C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qFormat/>
    <w:rsid w:val="1B29132C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27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82270D"/>
    <w:rPr>
      <w:color w:val="auto"/>
    </w:rPr>
  </w:style>
  <w:style w:type="paragraph" w:customStyle="1" w:styleId="Achievement">
    <w:name w:val="Achievement"/>
    <w:basedOn w:val="BodyText"/>
    <w:rsid w:val="00B34FEA"/>
    <w:pPr>
      <w:numPr>
        <w:numId w:val="1"/>
      </w:numPr>
      <w:tabs>
        <w:tab w:val="clear" w:pos="360"/>
      </w:tabs>
      <w:spacing w:after="60" w:line="220" w:lineRule="atLeast"/>
      <w:ind w:left="0" w:right="0" w:firstLine="0"/>
      <w:jc w:val="both"/>
    </w:pPr>
    <w:rPr>
      <w:rFonts w:ascii="Arial" w:eastAsia="Batang" w:hAnsi="Arial" w:cs="Times New Roman"/>
      <w:spacing w:val="-5"/>
      <w:sz w:val="20"/>
      <w:szCs w:val="20"/>
    </w:rPr>
  </w:style>
  <w:style w:type="paragraph" w:customStyle="1" w:styleId="CompanyName">
    <w:name w:val="Company Name"/>
    <w:basedOn w:val="Normal"/>
    <w:next w:val="Normal"/>
    <w:uiPriority w:val="1"/>
    <w:rsid w:val="1B29132C"/>
    <w:pPr>
      <w:tabs>
        <w:tab w:val="left" w:pos="2160"/>
        <w:tab w:val="right" w:pos="6592"/>
      </w:tabs>
      <w:spacing w:before="240" w:after="40" w:line="220" w:lineRule="atLeast"/>
      <w:ind w:left="5040" w:hanging="5000"/>
    </w:pPr>
    <w:rPr>
      <w:rFonts w:ascii="Arial" w:eastAsia="Batang" w:hAnsi="Arial" w:cs="Times New Roman"/>
      <w:sz w:val="20"/>
      <w:szCs w:val="20"/>
    </w:rPr>
  </w:style>
  <w:style w:type="paragraph" w:customStyle="1" w:styleId="JobTitle">
    <w:name w:val="Job Title"/>
    <w:next w:val="Achievement"/>
    <w:rsid w:val="00B34FEA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1B2913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FEA"/>
  </w:style>
  <w:style w:type="character" w:styleId="Hyperlink">
    <w:name w:val="Hyperlink"/>
    <w:basedOn w:val="DefaultParagraphFont"/>
    <w:uiPriority w:val="99"/>
    <w:unhideWhenUsed/>
    <w:rsid w:val="00D074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1B29132C"/>
    <w:pPr>
      <w:widowControl w:val="0"/>
      <w:numPr>
        <w:numId w:val="3"/>
      </w:numPr>
      <w:tabs>
        <w:tab w:val="left" w:pos="0"/>
        <w:tab w:val="left" w:pos="142"/>
        <w:tab w:val="left" w:pos="426"/>
      </w:tabs>
      <w:spacing w:after="0" w:line="264" w:lineRule="auto"/>
      <w:ind w:left="142" w:hanging="142"/>
      <w:contextualSpacing/>
    </w:pPr>
  </w:style>
  <w:style w:type="table" w:styleId="TableGrid">
    <w:name w:val="Table Grid"/>
    <w:basedOn w:val="TableNormal"/>
    <w:uiPriority w:val="59"/>
    <w:rsid w:val="009F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1B2913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DD9"/>
  </w:style>
  <w:style w:type="paragraph" w:styleId="Footer">
    <w:name w:val="footer"/>
    <w:basedOn w:val="Normal"/>
    <w:link w:val="FooterChar"/>
    <w:uiPriority w:val="99"/>
    <w:unhideWhenUsed/>
    <w:rsid w:val="1B2913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DD9"/>
  </w:style>
  <w:style w:type="paragraph" w:styleId="BalloonText">
    <w:name w:val="Balloon Text"/>
    <w:basedOn w:val="Normal"/>
    <w:link w:val="BalloonTextChar"/>
    <w:uiPriority w:val="99"/>
    <w:semiHidden/>
    <w:unhideWhenUsed/>
    <w:rsid w:val="1B29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04C"/>
    <w:rPr>
      <w:rFonts w:ascii="Tahoma" w:hAnsi="Tahoma" w:cs="Tahoma"/>
      <w:sz w:val="16"/>
      <w:szCs w:val="16"/>
    </w:rPr>
  </w:style>
  <w:style w:type="paragraph" w:customStyle="1" w:styleId="APA-TitleHeader">
    <w:name w:val="APA-TitleHeader"/>
    <w:link w:val="APA-TitleHeaderChar"/>
    <w:qFormat/>
    <w:rsid w:val="0081504C"/>
    <w:pPr>
      <w:spacing w:after="120" w:line="240" w:lineRule="auto"/>
      <w:ind w:left="567"/>
      <w:jc w:val="right"/>
    </w:pPr>
    <w:rPr>
      <w:b/>
      <w:sz w:val="48"/>
      <w:szCs w:val="48"/>
    </w:rPr>
  </w:style>
  <w:style w:type="character" w:customStyle="1" w:styleId="APA-TitleHeaderChar">
    <w:name w:val="APA-TitleHeader Char"/>
    <w:basedOn w:val="DefaultParagraphFont"/>
    <w:link w:val="APA-TitleHeader"/>
    <w:rsid w:val="0081504C"/>
    <w:rPr>
      <w:b/>
      <w:sz w:val="48"/>
      <w:szCs w:val="48"/>
    </w:rPr>
  </w:style>
  <w:style w:type="character" w:customStyle="1" w:styleId="Heading1Char">
    <w:name w:val="Heading 1 Char"/>
    <w:basedOn w:val="DefaultParagraphFont"/>
    <w:link w:val="Heading1"/>
    <w:rsid w:val="0081504C"/>
    <w:rPr>
      <w:rFonts w:ascii="Calibri" w:eastAsiaTheme="minorEastAsia" w:hAnsi="Calibri"/>
      <w:b/>
      <w:bCs/>
      <w:caps/>
      <w:sz w:val="40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rsid w:val="0081504C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Heading3Char">
    <w:name w:val="Heading 3 Char"/>
    <w:aliases w:val="APA-Heading3 Char"/>
    <w:basedOn w:val="DefaultParagraphFont"/>
    <w:link w:val="Heading3"/>
    <w:rsid w:val="0081504C"/>
    <w:rPr>
      <w:rFonts w:ascii="Calibri" w:eastAsiaTheme="majorEastAsia" w:hAnsi="Calibri" w:cstheme="majorBidi"/>
      <w:b/>
      <w:bCs/>
      <w:color w:val="C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150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rsid w:val="008150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8150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rsid w:val="0081504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rsid w:val="008150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PA-TitleLine3">
    <w:name w:val="APA-TitleLine3"/>
    <w:basedOn w:val="Normal"/>
    <w:link w:val="APA-TitleLine3Char"/>
    <w:uiPriority w:val="1"/>
    <w:rsid w:val="1B29132C"/>
    <w:pPr>
      <w:spacing w:after="120" w:line="240" w:lineRule="auto"/>
      <w:ind w:left="567"/>
      <w:jc w:val="right"/>
    </w:pPr>
    <w:rPr>
      <w:rFonts w:ascii="Calibri" w:hAnsi="Calibri" w:cstheme="minorBidi"/>
      <w:b/>
      <w:bCs/>
      <w:sz w:val="44"/>
      <w:szCs w:val="44"/>
    </w:rPr>
  </w:style>
  <w:style w:type="character" w:customStyle="1" w:styleId="APA-TitleLine3Char">
    <w:name w:val="APA-TitleLine3 Char"/>
    <w:basedOn w:val="DefaultParagraphFont"/>
    <w:link w:val="APA-TitleLine3"/>
    <w:rsid w:val="0081504C"/>
    <w:rPr>
      <w:rFonts w:ascii="Calibri" w:hAnsi="Calibri" w:cstheme="minorHAnsi"/>
      <w:b/>
      <w:sz w:val="44"/>
    </w:rPr>
  </w:style>
  <w:style w:type="paragraph" w:styleId="Title">
    <w:name w:val="Title"/>
    <w:aliases w:val="APA-TitleLine1"/>
    <w:next w:val="APA-TitleLine3"/>
    <w:link w:val="TitleChar"/>
    <w:uiPriority w:val="10"/>
    <w:rsid w:val="0081504C"/>
    <w:pPr>
      <w:spacing w:after="120" w:line="240" w:lineRule="auto"/>
      <w:ind w:left="567"/>
      <w:jc w:val="right"/>
    </w:pPr>
    <w:rPr>
      <w:rFonts w:cstheme="minorHAnsi"/>
      <w:b/>
      <w:caps/>
      <w:color w:val="981020"/>
      <w:sz w:val="52"/>
    </w:rPr>
  </w:style>
  <w:style w:type="character" w:customStyle="1" w:styleId="TitleChar">
    <w:name w:val="Title Char"/>
    <w:aliases w:val="APA-TitleLine1 Char"/>
    <w:basedOn w:val="DefaultParagraphFont"/>
    <w:link w:val="Title"/>
    <w:uiPriority w:val="10"/>
    <w:rsid w:val="0081504C"/>
    <w:rPr>
      <w:rFonts w:cstheme="minorHAnsi"/>
      <w:b/>
      <w:caps/>
      <w:color w:val="981020"/>
      <w:sz w:val="52"/>
    </w:rPr>
  </w:style>
  <w:style w:type="character" w:styleId="PageNumber">
    <w:name w:val="page number"/>
    <w:basedOn w:val="DefaultParagraphFont"/>
    <w:uiPriority w:val="99"/>
    <w:semiHidden/>
    <w:unhideWhenUsed/>
    <w:rsid w:val="00106D53"/>
  </w:style>
  <w:style w:type="character" w:styleId="FollowedHyperlink">
    <w:name w:val="FollowedHyperlink"/>
    <w:basedOn w:val="DefaultParagraphFont"/>
    <w:uiPriority w:val="99"/>
    <w:semiHidden/>
    <w:unhideWhenUsed/>
    <w:rsid w:val="0060444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83FC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5771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1"/>
    <w:unhideWhenUsed/>
    <w:rsid w:val="1B29132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EE5773"/>
    <w:rPr>
      <w:rFonts w:ascii="Consolas" w:hAnsi="Consolas" w:cs="Consolas"/>
      <w:sz w:val="21"/>
      <w:szCs w:val="21"/>
    </w:rPr>
  </w:style>
  <w:style w:type="character" w:customStyle="1" w:styleId="apple-converted-space">
    <w:name w:val="apple-converted-space"/>
    <w:basedOn w:val="DefaultParagraphFont"/>
    <w:rsid w:val="009F2408"/>
  </w:style>
  <w:style w:type="paragraph" w:styleId="ListBullet">
    <w:name w:val="List Bullet"/>
    <w:basedOn w:val="Normal"/>
    <w:uiPriority w:val="99"/>
    <w:unhideWhenUsed/>
    <w:rsid w:val="1B29132C"/>
    <w:pPr>
      <w:numPr>
        <w:numId w:val="4"/>
      </w:numPr>
      <w:contextualSpacing/>
    </w:pPr>
  </w:style>
  <w:style w:type="character" w:styleId="Strong">
    <w:name w:val="Strong"/>
    <w:basedOn w:val="DefaultParagraphFont"/>
    <w:uiPriority w:val="22"/>
    <w:qFormat/>
    <w:rsid w:val="00484ACD"/>
    <w:rPr>
      <w:b/>
      <w:bCs/>
    </w:rPr>
  </w:style>
  <w:style w:type="paragraph" w:styleId="NoSpacing">
    <w:name w:val="No Spacing"/>
    <w:uiPriority w:val="1"/>
    <w:qFormat/>
    <w:rsid w:val="1B29132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988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42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6673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76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er.bardenhagen.xy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cusant-intelligence-website.vercel.ap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peterbardenhagen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5BA954-5DEF-450E-BFCB-E13BD272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2280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Trade Commission</Company>
  <LinksUpToDate>false</LinksUpToDate>
  <CharactersWithSpaces>15247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peter@digitalresponse.biz</dc:creator>
  <cp:lastModifiedBy>Peter Bardenhagen</cp:lastModifiedBy>
  <cp:revision>1361</cp:revision>
  <cp:lastPrinted>2025-01-16T13:19:00Z</cp:lastPrinted>
  <dcterms:created xsi:type="dcterms:W3CDTF">2016-06-12T23:57:00Z</dcterms:created>
  <dcterms:modified xsi:type="dcterms:W3CDTF">2026-01-18T05:28:00Z</dcterms:modified>
</cp:coreProperties>
</file>